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AA53E2" w:rsidTr="00DD1870">
        <w:trPr>
          <w:jc w:val="center"/>
        </w:trPr>
        <w:tc>
          <w:tcPr>
            <w:tcW w:w="8820" w:type="dxa"/>
            <w:gridSpan w:val="2"/>
          </w:tcPr>
          <w:p w:rsidR="00AA53E2" w:rsidRPr="004A035F" w:rsidRDefault="003B7E19" w:rsidP="003B7E19">
            <w:pPr>
              <w:rPr>
                <w:rtl/>
              </w:rPr>
            </w:pPr>
            <w:bookmarkStart w:id="0" w:name="_GoBack"/>
            <w:bookmarkEnd w:id="0"/>
            <w:r>
              <w:rPr>
                <w:rFonts w:ascii="Arial" w:hAnsi="Arial" w:hint="cs"/>
                <w:b/>
                <w:bCs/>
                <w:rtl/>
              </w:rPr>
              <w:t>ל</w:t>
            </w:r>
            <w:r w:rsidR="00AA53E2">
              <w:rPr>
                <w:rFonts w:ascii="Arial" w:hAnsi="Arial"/>
                <w:b/>
                <w:bCs/>
                <w:rtl/>
              </w:rPr>
              <w:t>פני</w:t>
            </w:r>
            <w:r w:rsidR="00AA53E2">
              <w:rPr>
                <w:rFonts w:ascii="Arial" w:hAnsi="Arial" w:hint="cs"/>
                <w:b/>
                <w:bCs/>
                <w:rtl/>
              </w:rPr>
              <w:t xml:space="preserve"> </w:t>
            </w:r>
            <w:r w:rsidR="00AA53E2" w:rsidRPr="00AA53E2">
              <w:rPr>
                <w:rFonts w:ascii="Arial" w:hAnsi="Arial"/>
                <w:b/>
                <w:bCs/>
                <w:rtl/>
              </w:rPr>
              <w:t>כב' השופטת  ענת אלפסי</w:t>
            </w:r>
            <w:r w:rsidR="004A035F">
              <w:rPr>
                <w:rFonts w:ascii="Arial" w:hAnsi="Arial" w:hint="cs"/>
                <w:b/>
                <w:bCs/>
                <w:rtl/>
              </w:rPr>
              <w:t>, סגנית הנשיא</w:t>
            </w:r>
          </w:p>
          <w:p w:rsidR="00AA53E2" w:rsidRDefault="00AA53E2">
            <w:pPr>
              <w:rPr>
                <w:rFonts w:ascii="Arial" w:hAnsi="Arial"/>
                <w:highlight w:val="yellow"/>
                <w:rtl/>
              </w:rPr>
            </w:pPr>
          </w:p>
          <w:p w:rsidR="00AA53E2" w:rsidRDefault="00AA53E2">
            <w:pPr>
              <w:rPr>
                <w:rFonts w:ascii="Arial" w:hAnsi="Arial" w:cs="FrankRuehl"/>
                <w:sz w:val="28"/>
                <w:szCs w:val="28"/>
                <w:highlight w:val="yellow"/>
              </w:rPr>
            </w:pPr>
          </w:p>
        </w:tc>
      </w:tr>
      <w:tr w:rsidR="00694556" w:rsidTr="00AA53E2">
        <w:trPr>
          <w:jc w:val="center"/>
        </w:trPr>
        <w:tc>
          <w:tcPr>
            <w:tcW w:w="2709" w:type="dxa"/>
          </w:tcPr>
          <w:sdt>
            <w:sdtPr>
              <w:alias w:val="1180"/>
              <w:tag w:val="1180"/>
              <w:id w:val="-219292500"/>
              <w:text w:multiLine="1"/>
            </w:sdtPr>
            <w:sdtEndPr/>
            <w:sdtContent>
              <w:p w:rsidR="00156CCD" w:rsidRDefault="003B7E19" w:rsidP="003B7E19">
                <w:pPr>
                  <w:bidi w:val="0"/>
                  <w:jc w:val="right"/>
                  <w:rPr>
                    <w:rFonts w:ascii="Arial" w:hAnsi="Arial"/>
                    <w:b/>
                    <w:bCs/>
                    <w:noProof w:val="0"/>
                    <w:sz w:val="26"/>
                    <w:szCs w:val="26"/>
                    <w:rtl/>
                  </w:rPr>
                </w:pPr>
                <w:r>
                  <w:rPr>
                    <w:rFonts w:ascii="Arial" w:hAnsi="Arial" w:hint="cs"/>
                    <w:b/>
                    <w:bCs/>
                    <w:noProof w:val="0"/>
                    <w:sz w:val="26"/>
                    <w:szCs w:val="26"/>
                    <w:rtl/>
                  </w:rPr>
                  <w:t>ה</w:t>
                </w:r>
                <w:r w:rsidR="00644255">
                  <w:rPr>
                    <w:rFonts w:ascii="Arial" w:hAnsi="Arial"/>
                    <w:b/>
                    <w:bCs/>
                    <w:noProof w:val="0"/>
                    <w:sz w:val="26"/>
                    <w:szCs w:val="26"/>
                    <w:rtl/>
                  </w:rPr>
                  <w:t>תובע</w:t>
                </w:r>
                <w:r>
                  <w:rPr>
                    <w:rFonts w:ascii="Arial" w:hAnsi="Arial" w:hint="cs"/>
                    <w:b/>
                    <w:bCs/>
                    <w:noProof w:val="0"/>
                    <w:sz w:val="26"/>
                    <w:szCs w:val="26"/>
                    <w:rtl/>
                  </w:rPr>
                  <w:t>ת:</w:t>
                </w:r>
              </w:p>
            </w:sdtContent>
          </w:sdt>
        </w:tc>
        <w:tc>
          <w:tcPr>
            <w:tcW w:w="6111" w:type="dxa"/>
          </w:tcPr>
          <w:p w:rsidR="00694556" w:rsidRDefault="009C1E96" w:rsidP="004A46C2">
            <w:pPr>
              <w:rPr>
                <w:b/>
                <w:bCs/>
                <w:noProof w:val="0"/>
                <w:sz w:val="26"/>
                <w:szCs w:val="26"/>
              </w:rPr>
            </w:pPr>
            <w:r>
              <w:rPr>
                <w:rFonts w:ascii="Arial" w:hAnsi="Arial" w:hint="cs"/>
                <w:b/>
                <w:bCs/>
                <w:noProof w:val="0"/>
                <w:sz w:val="26"/>
                <w:szCs w:val="26"/>
                <w:rtl/>
              </w:rPr>
              <w:t xml:space="preserve">                       האשה</w:t>
            </w:r>
          </w:p>
        </w:tc>
      </w:tr>
      <w:tr w:rsidR="00694556">
        <w:trPr>
          <w:jc w:val="center"/>
        </w:trPr>
        <w:tc>
          <w:tcPr>
            <w:tcW w:w="8820" w:type="dxa"/>
            <w:gridSpan w:val="2"/>
          </w:tcPr>
          <w:p w:rsidR="00694556" w:rsidRPr="00FD6237" w:rsidRDefault="00694556" w:rsidP="00FD6237">
            <w:pPr>
              <w:rPr>
                <w:rFonts w:ascii="Arial" w:hAnsi="Arial"/>
                <w:b/>
                <w:bCs/>
                <w:noProof w:val="0"/>
                <w:sz w:val="26"/>
                <w:szCs w:val="26"/>
              </w:rPr>
            </w:pPr>
          </w:p>
        </w:tc>
      </w:tr>
      <w:tr w:rsidR="00694556" w:rsidTr="00AA53E2">
        <w:trPr>
          <w:jc w:val="center"/>
        </w:trPr>
        <w:tc>
          <w:tcPr>
            <w:tcW w:w="2709" w:type="dxa"/>
          </w:tcPr>
          <w:p w:rsidR="00694556" w:rsidRDefault="00022C3B" w:rsidP="003B7E19">
            <w:pPr>
              <w:rPr>
                <w:rFonts w:ascii="Arial" w:hAnsi="Arial"/>
                <w:b/>
                <w:bCs/>
                <w:noProof w:val="0"/>
                <w:sz w:val="26"/>
                <w:szCs w:val="26"/>
              </w:rPr>
            </w:pPr>
            <w:sdt>
              <w:sdtPr>
                <w:rPr>
                  <w:rtl/>
                </w:rPr>
                <w:alias w:val="1184"/>
                <w:tag w:val="1184"/>
                <w:id w:val="916138727"/>
                <w:text w:multiLine="1"/>
              </w:sdtPr>
              <w:sdtEndPr/>
              <w:sdtContent>
                <w:r w:rsidR="003B7E19">
                  <w:rPr>
                    <w:rFonts w:ascii="Arial" w:hAnsi="Arial" w:hint="cs"/>
                    <w:b/>
                    <w:bCs/>
                    <w:noProof w:val="0"/>
                    <w:sz w:val="26"/>
                    <w:szCs w:val="26"/>
                    <w:rtl/>
                  </w:rPr>
                  <w:t>ה</w:t>
                </w:r>
                <w:r w:rsidR="003B7E19">
                  <w:rPr>
                    <w:rFonts w:ascii="Arial" w:hAnsi="Arial"/>
                    <w:b/>
                    <w:bCs/>
                    <w:noProof w:val="0"/>
                    <w:sz w:val="26"/>
                    <w:szCs w:val="26"/>
                    <w:rtl/>
                  </w:rPr>
                  <w:t>נתבע</w:t>
                </w:r>
                <w:r w:rsidR="003B7E19">
                  <w:rPr>
                    <w:rFonts w:hint="cs"/>
                    <w:rtl/>
                  </w:rPr>
                  <w:t>:</w:t>
                </w:r>
              </w:sdtContent>
            </w:sdt>
          </w:p>
        </w:tc>
        <w:tc>
          <w:tcPr>
            <w:tcW w:w="6111" w:type="dxa"/>
          </w:tcPr>
          <w:p w:rsidR="00694556" w:rsidRDefault="009C1E96" w:rsidP="00DF72CA">
            <w:pPr>
              <w:rPr>
                <w:b/>
                <w:bCs/>
                <w:noProof w:val="0"/>
                <w:sz w:val="26"/>
                <w:szCs w:val="26"/>
                <w:rtl/>
              </w:rPr>
            </w:pPr>
            <w:r>
              <w:rPr>
                <w:rFonts w:ascii="Arial" w:hAnsi="Arial" w:hint="cs"/>
                <w:b/>
                <w:bCs/>
                <w:noProof w:val="0"/>
                <w:sz w:val="26"/>
                <w:szCs w:val="26"/>
                <w:rtl/>
              </w:rPr>
              <w:t xml:space="preserve">                        האיש</w:t>
            </w:r>
          </w:p>
        </w:tc>
      </w:tr>
    </w:tbl>
    <w:p w:rsidR="00694556" w:rsidRDefault="00694556" w:rsidP="003823DA">
      <w:pPr>
        <w:suppressLineNumbers/>
      </w:pPr>
    </w:p>
    <w:p w:rsidR="00694556" w:rsidRDefault="00694556" w:rsidP="003823DA">
      <w:pPr>
        <w:suppressLineNumbers/>
        <w:rPr>
          <w:rtl/>
        </w:rPr>
      </w:pPr>
    </w:p>
    <w:p w:rsidR="00DF72CA" w:rsidRDefault="00DF72CA"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376B0" w:rsidRDefault="002C64BD" w:rsidP="003376B0">
      <w:pPr>
        <w:spacing w:line="360" w:lineRule="auto"/>
        <w:jc w:val="both"/>
        <w:rPr>
          <w:rFonts w:ascii="Arial" w:hAnsi="Arial"/>
          <w:b/>
          <w:bCs/>
          <w:noProof w:val="0"/>
          <w:rtl/>
        </w:rPr>
      </w:pPr>
      <w:r w:rsidRPr="0021164E">
        <w:rPr>
          <w:rFonts w:ascii="Arial" w:hAnsi="Arial" w:hint="cs"/>
          <w:b/>
          <w:bCs/>
          <w:noProof w:val="0"/>
          <w:rtl/>
        </w:rPr>
        <w:t>ענ</w:t>
      </w:r>
      <w:r w:rsidR="001F7471" w:rsidRPr="0021164E">
        <w:rPr>
          <w:rFonts w:ascii="Arial" w:hAnsi="Arial" w:hint="cs"/>
          <w:b/>
          <w:bCs/>
          <w:noProof w:val="0"/>
          <w:rtl/>
        </w:rPr>
        <w:t>יי</w:t>
      </w:r>
      <w:r w:rsidRPr="0021164E">
        <w:rPr>
          <w:rFonts w:ascii="Arial" w:hAnsi="Arial" w:hint="cs"/>
          <w:b/>
          <w:bCs/>
          <w:noProof w:val="0"/>
          <w:rtl/>
        </w:rPr>
        <w:t xml:space="preserve">נה של </w:t>
      </w:r>
      <w:r w:rsidR="001F7471" w:rsidRPr="0021164E">
        <w:rPr>
          <w:rFonts w:ascii="Arial" w:hAnsi="Arial" w:hint="cs"/>
          <w:b/>
          <w:bCs/>
          <w:noProof w:val="0"/>
          <w:rtl/>
        </w:rPr>
        <w:t>ה</w:t>
      </w:r>
      <w:r w:rsidR="00F34864" w:rsidRPr="0021164E">
        <w:rPr>
          <w:rFonts w:ascii="Arial" w:hAnsi="Arial" w:hint="cs"/>
          <w:b/>
          <w:bCs/>
          <w:noProof w:val="0"/>
          <w:rtl/>
        </w:rPr>
        <w:t>תובענה ב</w:t>
      </w:r>
      <w:r w:rsidR="003376B0">
        <w:rPr>
          <w:rFonts w:ascii="Arial" w:hAnsi="Arial" w:hint="cs"/>
          <w:b/>
          <w:bCs/>
          <w:noProof w:val="0"/>
          <w:rtl/>
        </w:rPr>
        <w:t>עתירה לא</w:t>
      </w:r>
      <w:r w:rsidRPr="0021164E">
        <w:rPr>
          <w:rFonts w:ascii="Arial" w:hAnsi="Arial" w:hint="cs"/>
          <w:b/>
          <w:bCs/>
          <w:noProof w:val="0"/>
          <w:rtl/>
        </w:rPr>
        <w:t>כיפת פס</w:t>
      </w:r>
      <w:r w:rsidR="00F34864" w:rsidRPr="0021164E">
        <w:rPr>
          <w:rFonts w:ascii="Arial" w:hAnsi="Arial" w:hint="cs"/>
          <w:b/>
          <w:bCs/>
          <w:noProof w:val="0"/>
          <w:rtl/>
        </w:rPr>
        <w:t xml:space="preserve">ק דין </w:t>
      </w:r>
      <w:r w:rsidRPr="0021164E">
        <w:rPr>
          <w:rFonts w:ascii="Arial" w:hAnsi="Arial" w:hint="cs"/>
          <w:b/>
          <w:bCs/>
          <w:noProof w:val="0"/>
          <w:rtl/>
        </w:rPr>
        <w:t xml:space="preserve">לפיו </w:t>
      </w:r>
      <w:r w:rsidR="003376B0">
        <w:rPr>
          <w:rFonts w:ascii="Arial" w:hAnsi="Arial" w:hint="cs"/>
          <w:b/>
          <w:bCs/>
          <w:noProof w:val="0"/>
          <w:rtl/>
        </w:rPr>
        <w:t>זכויות האיש בדירת המגורים יועברו לאשה.</w:t>
      </w:r>
    </w:p>
    <w:p w:rsidR="00D1375A" w:rsidRPr="0021164E" w:rsidRDefault="003376B0" w:rsidP="003376B0">
      <w:pPr>
        <w:spacing w:line="360" w:lineRule="auto"/>
        <w:jc w:val="both"/>
        <w:rPr>
          <w:rFonts w:ascii="Arial" w:hAnsi="Arial"/>
          <w:b/>
          <w:bCs/>
          <w:noProof w:val="0"/>
          <w:rtl/>
        </w:rPr>
      </w:pPr>
      <w:r>
        <w:rPr>
          <w:rFonts w:ascii="Arial" w:hAnsi="Arial" w:hint="cs"/>
          <w:b/>
          <w:bCs/>
          <w:noProof w:val="0"/>
          <w:rtl/>
        </w:rPr>
        <w:t xml:space="preserve">האשה מבקשת לקיים פסק הדין כלשונו, בעוד האיש טוען כי מדובר בהסכם למראית עין, </w:t>
      </w:r>
      <w:r w:rsidR="00D1375A">
        <w:rPr>
          <w:rFonts w:ascii="Arial" w:hAnsi="Arial" w:hint="cs"/>
          <w:b/>
          <w:bCs/>
          <w:noProof w:val="0"/>
          <w:rtl/>
        </w:rPr>
        <w:t>אף כי לא הגיש כל תביעה בעניין זה. עם מי מהם הדין?</w:t>
      </w:r>
    </w:p>
    <w:p w:rsidR="002C64BD" w:rsidRDefault="002C64BD">
      <w:pPr>
        <w:spacing w:line="360" w:lineRule="auto"/>
        <w:jc w:val="both"/>
        <w:rPr>
          <w:rFonts w:ascii="Arial" w:hAnsi="Arial"/>
          <w:noProof w:val="0"/>
          <w:rtl/>
        </w:rPr>
      </w:pPr>
    </w:p>
    <w:p w:rsidR="002C64BD" w:rsidRPr="00D648FD" w:rsidRDefault="00F34864">
      <w:pPr>
        <w:spacing w:line="360" w:lineRule="auto"/>
        <w:jc w:val="both"/>
        <w:rPr>
          <w:rFonts w:ascii="Arial" w:hAnsi="Arial"/>
          <w:b/>
          <w:bCs/>
          <w:noProof w:val="0"/>
          <w:u w:val="single"/>
          <w:rtl/>
        </w:rPr>
      </w:pPr>
      <w:r w:rsidRPr="00D648FD">
        <w:rPr>
          <w:rFonts w:ascii="Arial" w:hAnsi="Arial" w:hint="cs"/>
          <w:b/>
          <w:bCs/>
          <w:noProof w:val="0"/>
          <w:u w:val="single"/>
          <w:rtl/>
        </w:rPr>
        <w:t>רקע  והליכים:</w:t>
      </w:r>
    </w:p>
    <w:p w:rsidR="00F34864" w:rsidRDefault="002C64BD" w:rsidP="009C1E96">
      <w:pPr>
        <w:pStyle w:val="af3"/>
        <w:numPr>
          <w:ilvl w:val="0"/>
          <w:numId w:val="14"/>
        </w:numPr>
        <w:spacing w:line="360" w:lineRule="auto"/>
        <w:ind w:hanging="635"/>
        <w:rPr>
          <w:rFonts w:ascii="Arial" w:hAnsi="Arial"/>
        </w:rPr>
      </w:pPr>
      <w:r w:rsidRPr="00F34864">
        <w:rPr>
          <w:rFonts w:ascii="Arial" w:hAnsi="Arial" w:hint="cs"/>
          <w:rtl/>
        </w:rPr>
        <w:t>הצדדים ניש</w:t>
      </w:r>
      <w:r w:rsidR="00F34864" w:rsidRPr="00F34864">
        <w:rPr>
          <w:rFonts w:ascii="Arial" w:hAnsi="Arial" w:hint="cs"/>
          <w:rtl/>
        </w:rPr>
        <w:t xml:space="preserve">או </w:t>
      </w:r>
      <w:r w:rsidR="009C1E96">
        <w:rPr>
          <w:rFonts w:ascii="Arial" w:hAnsi="Arial" w:hint="cs"/>
          <w:rtl/>
        </w:rPr>
        <w:t xml:space="preserve">בשנת 1997 </w:t>
      </w:r>
      <w:r w:rsidR="00F34864" w:rsidRPr="00F34864">
        <w:rPr>
          <w:rFonts w:ascii="Arial" w:hAnsi="Arial" w:hint="cs"/>
          <w:rtl/>
        </w:rPr>
        <w:t>התברכו ב</w:t>
      </w:r>
      <w:r w:rsidR="00585D11" w:rsidRPr="00F34864">
        <w:rPr>
          <w:rFonts w:ascii="Arial" w:hAnsi="Arial" w:hint="cs"/>
          <w:rtl/>
        </w:rPr>
        <w:t>שני ילדים</w:t>
      </w:r>
      <w:r w:rsidR="003376B0">
        <w:rPr>
          <w:rFonts w:ascii="Arial" w:hAnsi="Arial" w:hint="cs"/>
          <w:rtl/>
        </w:rPr>
        <w:t xml:space="preserve">, </w:t>
      </w:r>
      <w:r w:rsidR="009C1E96">
        <w:rPr>
          <w:rFonts w:ascii="Arial" w:hAnsi="Arial" w:hint="cs"/>
          <w:rtl/>
        </w:rPr>
        <w:t xml:space="preserve">בשנת 1999 </w:t>
      </w:r>
      <w:r w:rsidR="003376B0">
        <w:rPr>
          <w:rFonts w:ascii="Arial" w:hAnsi="Arial" w:hint="cs"/>
          <w:rtl/>
        </w:rPr>
        <w:t xml:space="preserve">נולדה ביתם </w:t>
      </w:r>
      <w:r w:rsidR="009C1E96">
        <w:rPr>
          <w:rFonts w:ascii="Arial" w:hAnsi="Arial" w:hint="cs"/>
          <w:rtl/>
        </w:rPr>
        <w:t>הבכורה</w:t>
      </w:r>
      <w:r w:rsidR="003376B0">
        <w:rPr>
          <w:rFonts w:ascii="Arial" w:hAnsi="Arial" w:hint="cs"/>
          <w:rtl/>
        </w:rPr>
        <w:t xml:space="preserve"> וב</w:t>
      </w:r>
      <w:r w:rsidR="009C1E96">
        <w:rPr>
          <w:rFonts w:ascii="Arial" w:hAnsi="Arial" w:hint="cs"/>
          <w:rtl/>
        </w:rPr>
        <w:t xml:space="preserve">שנת 2003 </w:t>
      </w:r>
      <w:r w:rsidR="003376B0">
        <w:rPr>
          <w:rFonts w:ascii="Arial" w:hAnsi="Arial" w:hint="cs"/>
          <w:rtl/>
        </w:rPr>
        <w:t xml:space="preserve">נולד בנם </w:t>
      </w:r>
      <w:r w:rsidR="009C1E96">
        <w:rPr>
          <w:rFonts w:ascii="Arial" w:hAnsi="Arial" w:hint="cs"/>
          <w:rtl/>
        </w:rPr>
        <w:t>הצעיר</w:t>
      </w:r>
      <w:r w:rsidR="003376B0">
        <w:rPr>
          <w:rFonts w:ascii="Arial" w:hAnsi="Arial" w:hint="cs"/>
          <w:rtl/>
        </w:rPr>
        <w:t>. שניהם בגירים.</w:t>
      </w:r>
    </w:p>
    <w:p w:rsidR="009C1E96" w:rsidRDefault="009C1E96" w:rsidP="009C1E96">
      <w:pPr>
        <w:pStyle w:val="af3"/>
        <w:spacing w:line="360" w:lineRule="auto"/>
        <w:rPr>
          <w:rFonts w:ascii="Arial" w:hAnsi="Arial"/>
        </w:rPr>
      </w:pPr>
    </w:p>
    <w:p w:rsidR="003E1EA4" w:rsidRDefault="009C1E96" w:rsidP="009C1E96">
      <w:pPr>
        <w:pStyle w:val="af3"/>
        <w:numPr>
          <w:ilvl w:val="0"/>
          <w:numId w:val="14"/>
        </w:numPr>
        <w:spacing w:line="360" w:lineRule="auto"/>
        <w:ind w:hanging="635"/>
        <w:rPr>
          <w:rFonts w:ascii="Arial" w:hAnsi="Arial"/>
        </w:rPr>
      </w:pPr>
      <w:r>
        <w:rPr>
          <w:rFonts w:ascii="Arial" w:hAnsi="Arial" w:hint="cs"/>
          <w:rtl/>
        </w:rPr>
        <w:t>בסוף שנת 2011</w:t>
      </w:r>
      <w:r w:rsidR="00585D11" w:rsidRPr="0020447D">
        <w:rPr>
          <w:rFonts w:ascii="Arial" w:hAnsi="Arial" w:hint="cs"/>
          <w:rtl/>
        </w:rPr>
        <w:t xml:space="preserve"> א</w:t>
      </w:r>
      <w:r w:rsidR="003E1EA4" w:rsidRPr="0020447D">
        <w:rPr>
          <w:rFonts w:ascii="Arial" w:hAnsi="Arial" w:hint="cs"/>
          <w:rtl/>
        </w:rPr>
        <w:t xml:space="preserve">ושר </w:t>
      </w:r>
      <w:r w:rsidR="00585D11" w:rsidRPr="0020447D">
        <w:rPr>
          <w:rFonts w:ascii="Arial" w:hAnsi="Arial" w:hint="cs"/>
          <w:rtl/>
        </w:rPr>
        <w:t>הסכם גי</w:t>
      </w:r>
      <w:r w:rsidR="00D57E1C" w:rsidRPr="0020447D">
        <w:rPr>
          <w:rFonts w:ascii="Arial" w:hAnsi="Arial" w:hint="cs"/>
          <w:rtl/>
        </w:rPr>
        <w:t>רושין ראשון</w:t>
      </w:r>
      <w:r>
        <w:rPr>
          <w:rFonts w:ascii="Arial" w:hAnsi="Arial" w:hint="cs"/>
          <w:rtl/>
        </w:rPr>
        <w:t xml:space="preserve"> </w:t>
      </w:r>
      <w:r w:rsidR="00D648FD" w:rsidRPr="0020447D">
        <w:rPr>
          <w:rFonts w:ascii="Arial" w:hAnsi="Arial" w:hint="cs"/>
          <w:rtl/>
        </w:rPr>
        <w:t xml:space="preserve">בו </w:t>
      </w:r>
      <w:r w:rsidR="003376B0">
        <w:rPr>
          <w:rFonts w:ascii="Arial" w:hAnsi="Arial" w:hint="cs"/>
          <w:rtl/>
        </w:rPr>
        <w:t>נק</w:t>
      </w:r>
      <w:r w:rsidR="002F3A98">
        <w:rPr>
          <w:rFonts w:ascii="Arial" w:hAnsi="Arial" w:hint="cs"/>
          <w:rtl/>
        </w:rPr>
        <w:t xml:space="preserve">בעה </w:t>
      </w:r>
      <w:r w:rsidR="00977ADD" w:rsidRPr="0020447D">
        <w:rPr>
          <w:rFonts w:ascii="Arial" w:hAnsi="Arial" w:hint="cs"/>
          <w:rtl/>
        </w:rPr>
        <w:t>משמורת</w:t>
      </w:r>
      <w:r w:rsidR="00977ADD" w:rsidRPr="00F952E0">
        <w:rPr>
          <w:rFonts w:ascii="Arial" w:hAnsi="Arial" w:hint="cs"/>
          <w:rtl/>
        </w:rPr>
        <w:t xml:space="preserve"> ה</w:t>
      </w:r>
      <w:r w:rsidR="00BF5A9F" w:rsidRPr="00F952E0">
        <w:rPr>
          <w:rFonts w:ascii="Arial" w:hAnsi="Arial" w:hint="cs"/>
          <w:rtl/>
        </w:rPr>
        <w:t>ילדים</w:t>
      </w:r>
      <w:r w:rsidR="00D648FD" w:rsidRPr="00F952E0">
        <w:rPr>
          <w:rFonts w:ascii="Arial" w:hAnsi="Arial" w:hint="cs"/>
          <w:rtl/>
        </w:rPr>
        <w:t xml:space="preserve">, </w:t>
      </w:r>
      <w:r w:rsidR="002F3A98">
        <w:rPr>
          <w:rFonts w:ascii="Arial" w:hAnsi="Arial" w:hint="cs"/>
          <w:rtl/>
        </w:rPr>
        <w:t xml:space="preserve">זמני שהות, </w:t>
      </w:r>
      <w:r w:rsidR="00D1375A">
        <w:rPr>
          <w:rFonts w:ascii="Arial" w:hAnsi="Arial" w:hint="cs"/>
          <w:rtl/>
        </w:rPr>
        <w:t>דמי</w:t>
      </w:r>
      <w:r w:rsidR="00D648FD" w:rsidRPr="00F952E0">
        <w:rPr>
          <w:rFonts w:ascii="Arial" w:hAnsi="Arial" w:hint="cs"/>
          <w:rtl/>
        </w:rPr>
        <w:t xml:space="preserve"> המזונות</w:t>
      </w:r>
      <w:r w:rsidR="002F3A98">
        <w:rPr>
          <w:rFonts w:ascii="Arial" w:hAnsi="Arial" w:hint="cs"/>
          <w:rtl/>
        </w:rPr>
        <w:t>,</w:t>
      </w:r>
      <w:r w:rsidR="00D1375A">
        <w:rPr>
          <w:rFonts w:ascii="Arial" w:hAnsi="Arial" w:hint="cs"/>
          <w:rtl/>
        </w:rPr>
        <w:t xml:space="preserve"> חלוקת </w:t>
      </w:r>
      <w:r w:rsidR="00977ADD" w:rsidRPr="00F952E0">
        <w:rPr>
          <w:rFonts w:ascii="Arial" w:hAnsi="Arial" w:hint="cs"/>
          <w:rtl/>
        </w:rPr>
        <w:t>חשב</w:t>
      </w:r>
      <w:r w:rsidR="00D141BE" w:rsidRPr="00F952E0">
        <w:rPr>
          <w:rFonts w:ascii="Arial" w:hAnsi="Arial" w:hint="cs"/>
          <w:rtl/>
        </w:rPr>
        <w:t xml:space="preserve">ון </w:t>
      </w:r>
      <w:r w:rsidR="00D1375A">
        <w:rPr>
          <w:rFonts w:ascii="Arial" w:hAnsi="Arial" w:hint="cs"/>
          <w:rtl/>
        </w:rPr>
        <w:t xml:space="preserve">הבנק </w:t>
      </w:r>
      <w:r w:rsidR="00D141BE" w:rsidRPr="00F952E0">
        <w:rPr>
          <w:rFonts w:ascii="Arial" w:hAnsi="Arial" w:hint="cs"/>
          <w:rtl/>
        </w:rPr>
        <w:t>משותף ו</w:t>
      </w:r>
      <w:r w:rsidR="002F3A98">
        <w:rPr>
          <w:rFonts w:ascii="Arial" w:hAnsi="Arial" w:hint="cs"/>
          <w:rtl/>
        </w:rPr>
        <w:t xml:space="preserve">חלוקת </w:t>
      </w:r>
      <w:r w:rsidR="00D648FD" w:rsidRPr="00F952E0">
        <w:rPr>
          <w:rFonts w:ascii="Arial" w:hAnsi="Arial" w:hint="cs"/>
          <w:rtl/>
        </w:rPr>
        <w:t>ה</w:t>
      </w:r>
      <w:r w:rsidR="00D141BE" w:rsidRPr="00F952E0">
        <w:rPr>
          <w:rFonts w:ascii="Arial" w:hAnsi="Arial" w:hint="cs"/>
          <w:rtl/>
        </w:rPr>
        <w:t>מ</w:t>
      </w:r>
      <w:r w:rsidR="00D648FD" w:rsidRPr="00F952E0">
        <w:rPr>
          <w:rFonts w:ascii="Arial" w:hAnsi="Arial" w:hint="cs"/>
          <w:rtl/>
        </w:rPr>
        <w:t>י</w:t>
      </w:r>
      <w:r w:rsidR="003E1EA4">
        <w:rPr>
          <w:rFonts w:ascii="Arial" w:hAnsi="Arial" w:hint="cs"/>
          <w:rtl/>
        </w:rPr>
        <w:t>טלטלין</w:t>
      </w:r>
      <w:r w:rsidR="002F3A98">
        <w:rPr>
          <w:rFonts w:ascii="Arial" w:hAnsi="Arial" w:hint="cs"/>
          <w:rtl/>
        </w:rPr>
        <w:t>. הסעיף בו נקבעה חלוקת הזכויות ב</w:t>
      </w:r>
      <w:r w:rsidR="003E1EA4">
        <w:rPr>
          <w:rFonts w:ascii="Arial" w:hAnsi="Arial" w:hint="cs"/>
          <w:rtl/>
        </w:rPr>
        <w:t>דירה</w:t>
      </w:r>
      <w:r w:rsidR="002F3A98">
        <w:rPr>
          <w:rFonts w:ascii="Arial" w:hAnsi="Arial" w:hint="cs"/>
          <w:rtl/>
        </w:rPr>
        <w:t>,</w:t>
      </w:r>
      <w:r w:rsidR="003E1EA4">
        <w:rPr>
          <w:rFonts w:ascii="Arial" w:hAnsi="Arial" w:hint="cs"/>
          <w:rtl/>
        </w:rPr>
        <w:t xml:space="preserve"> נמחק על ידי הצדדים. </w:t>
      </w:r>
      <w:r w:rsidR="003E12ED" w:rsidRPr="00F952E0">
        <w:rPr>
          <w:rFonts w:ascii="Arial" w:hAnsi="Arial" w:hint="cs"/>
          <w:rtl/>
        </w:rPr>
        <w:t xml:space="preserve"> </w:t>
      </w:r>
    </w:p>
    <w:p w:rsidR="003E1EA4" w:rsidRPr="003E1EA4" w:rsidRDefault="003E1EA4" w:rsidP="0020447D">
      <w:pPr>
        <w:pStyle w:val="af3"/>
        <w:ind w:hanging="635"/>
        <w:rPr>
          <w:rFonts w:ascii="Arial" w:hAnsi="Arial"/>
          <w:rtl/>
        </w:rPr>
      </w:pPr>
    </w:p>
    <w:p w:rsidR="00F952E0" w:rsidRDefault="003E1EA4" w:rsidP="009C1E96">
      <w:pPr>
        <w:pStyle w:val="af3"/>
        <w:numPr>
          <w:ilvl w:val="0"/>
          <w:numId w:val="14"/>
        </w:numPr>
        <w:spacing w:line="360" w:lineRule="auto"/>
        <w:ind w:hanging="635"/>
        <w:rPr>
          <w:rFonts w:ascii="Arial" w:hAnsi="Arial"/>
        </w:rPr>
      </w:pPr>
      <w:r w:rsidRPr="003E1EA4">
        <w:rPr>
          <w:rFonts w:ascii="Arial" w:hAnsi="Arial" w:hint="cs"/>
          <w:rtl/>
        </w:rPr>
        <w:lastRenderedPageBreak/>
        <w:t>ב</w:t>
      </w:r>
      <w:r w:rsidR="009C1E96">
        <w:rPr>
          <w:rFonts w:ascii="Arial" w:hAnsi="Arial" w:hint="cs"/>
          <w:rtl/>
        </w:rPr>
        <w:t>סוף שנת</w:t>
      </w:r>
      <w:r w:rsidRPr="003E1EA4">
        <w:rPr>
          <w:rFonts w:ascii="Arial" w:hAnsi="Arial" w:hint="cs"/>
          <w:rtl/>
        </w:rPr>
        <w:t xml:space="preserve"> 2</w:t>
      </w:r>
      <w:r w:rsidR="009C1E96">
        <w:rPr>
          <w:rFonts w:ascii="Arial" w:hAnsi="Arial" w:hint="cs"/>
          <w:rtl/>
        </w:rPr>
        <w:t xml:space="preserve">012 הגישו תביעה להתרת נישואיהם ובהתאם לכך </w:t>
      </w:r>
      <w:r w:rsidRPr="003E1EA4">
        <w:rPr>
          <w:rFonts w:ascii="Arial" w:hAnsi="Arial" w:hint="cs"/>
          <w:rtl/>
        </w:rPr>
        <w:t>ניתן פסק דין המו</w:t>
      </w:r>
      <w:r w:rsidR="00D1375A">
        <w:rPr>
          <w:rFonts w:ascii="Arial" w:hAnsi="Arial" w:hint="cs"/>
          <w:rtl/>
        </w:rPr>
        <w:t>ר</w:t>
      </w:r>
      <w:r w:rsidRPr="003E1EA4">
        <w:rPr>
          <w:rFonts w:ascii="Arial" w:hAnsi="Arial" w:hint="cs"/>
          <w:rtl/>
        </w:rPr>
        <w:t xml:space="preserve">ה על התרה כאמור. </w:t>
      </w:r>
      <w:r w:rsidR="00D648FD" w:rsidRPr="003E1EA4">
        <w:rPr>
          <w:rFonts w:ascii="Arial" w:hAnsi="Arial" w:hint="cs"/>
          <w:rtl/>
        </w:rPr>
        <w:t xml:space="preserve">בהמשך </w:t>
      </w:r>
      <w:r w:rsidR="00D1375A">
        <w:rPr>
          <w:rFonts w:ascii="Arial" w:hAnsi="Arial" w:hint="cs"/>
          <w:rtl/>
        </w:rPr>
        <w:t xml:space="preserve">גם נסגר </w:t>
      </w:r>
      <w:r w:rsidR="003E12ED" w:rsidRPr="003E1EA4">
        <w:rPr>
          <w:rFonts w:ascii="Arial" w:hAnsi="Arial" w:hint="cs"/>
          <w:rtl/>
        </w:rPr>
        <w:t xml:space="preserve">החשבון </w:t>
      </w:r>
      <w:r w:rsidR="00D1375A">
        <w:rPr>
          <w:rFonts w:ascii="Arial" w:hAnsi="Arial" w:hint="cs"/>
          <w:rtl/>
        </w:rPr>
        <w:t xml:space="preserve">הבנק </w:t>
      </w:r>
      <w:r w:rsidR="003E12ED" w:rsidRPr="003E1EA4">
        <w:rPr>
          <w:rFonts w:ascii="Arial" w:hAnsi="Arial" w:hint="cs"/>
          <w:rtl/>
        </w:rPr>
        <w:t xml:space="preserve">המשותף </w:t>
      </w:r>
      <w:r w:rsidR="009B222B">
        <w:rPr>
          <w:rFonts w:ascii="Arial" w:hAnsi="Arial" w:hint="cs"/>
          <w:rtl/>
        </w:rPr>
        <w:t>.</w:t>
      </w:r>
      <w:r w:rsidR="00F34864" w:rsidRPr="003E1EA4">
        <w:rPr>
          <w:rFonts w:ascii="Arial" w:hAnsi="Arial" w:hint="cs"/>
          <w:rtl/>
        </w:rPr>
        <w:t xml:space="preserve"> </w:t>
      </w:r>
    </w:p>
    <w:p w:rsidR="003E1EA4" w:rsidRPr="00D1375A" w:rsidRDefault="003E1EA4" w:rsidP="0020447D">
      <w:pPr>
        <w:pStyle w:val="af3"/>
        <w:ind w:hanging="635"/>
        <w:rPr>
          <w:rFonts w:ascii="Arial" w:hAnsi="Arial"/>
          <w:rtl/>
        </w:rPr>
      </w:pPr>
    </w:p>
    <w:p w:rsidR="00F952E0" w:rsidRDefault="009C1E96" w:rsidP="009C1E96">
      <w:pPr>
        <w:pStyle w:val="af3"/>
        <w:numPr>
          <w:ilvl w:val="0"/>
          <w:numId w:val="14"/>
        </w:numPr>
        <w:spacing w:line="360" w:lineRule="auto"/>
        <w:ind w:hanging="635"/>
        <w:rPr>
          <w:rFonts w:ascii="Arial" w:hAnsi="Arial"/>
        </w:rPr>
      </w:pPr>
      <w:r>
        <w:rPr>
          <w:rFonts w:ascii="Arial" w:hAnsi="Arial" w:hint="cs"/>
          <w:rtl/>
        </w:rPr>
        <w:t xml:space="preserve">בספטמבר שנת 2012 </w:t>
      </w:r>
      <w:r w:rsidR="002F3A98">
        <w:rPr>
          <w:rFonts w:ascii="Arial" w:hAnsi="Arial" w:hint="cs"/>
          <w:rtl/>
        </w:rPr>
        <w:t xml:space="preserve">אושר הסכם גירושין שני </w:t>
      </w:r>
      <w:r>
        <w:rPr>
          <w:rFonts w:ascii="Arial" w:hAnsi="Arial" w:hint="cs"/>
          <w:rtl/>
        </w:rPr>
        <w:t>ב</w:t>
      </w:r>
      <w:r w:rsidR="00F952E0" w:rsidRPr="0020447D">
        <w:rPr>
          <w:rFonts w:ascii="Arial" w:hAnsi="Arial" w:hint="cs"/>
          <w:rtl/>
        </w:rPr>
        <w:t>ו נקבע</w:t>
      </w:r>
      <w:r w:rsidR="00F952E0">
        <w:rPr>
          <w:rFonts w:ascii="Arial" w:hAnsi="Arial" w:hint="cs"/>
          <w:rtl/>
        </w:rPr>
        <w:t xml:space="preserve"> </w:t>
      </w:r>
      <w:r w:rsidR="00D57E1C" w:rsidRPr="00F34864">
        <w:rPr>
          <w:rFonts w:ascii="Arial" w:hAnsi="Arial" w:hint="cs"/>
          <w:rtl/>
        </w:rPr>
        <w:t xml:space="preserve">כי </w:t>
      </w:r>
      <w:r w:rsidR="002F3A98">
        <w:rPr>
          <w:rFonts w:ascii="Arial" w:hAnsi="Arial" w:hint="cs"/>
          <w:rtl/>
        </w:rPr>
        <w:t xml:space="preserve">זכויות האיש בדירת המגורים </w:t>
      </w:r>
      <w:r w:rsidR="00585D11" w:rsidRPr="00F34864">
        <w:rPr>
          <w:rFonts w:ascii="Arial" w:hAnsi="Arial" w:hint="cs"/>
          <w:rtl/>
        </w:rPr>
        <w:t>תועבר</w:t>
      </w:r>
      <w:r w:rsidR="002F3A98">
        <w:rPr>
          <w:rFonts w:ascii="Arial" w:hAnsi="Arial" w:hint="cs"/>
          <w:rtl/>
        </w:rPr>
        <w:t>נה</w:t>
      </w:r>
      <w:r w:rsidR="00585D11" w:rsidRPr="00F34864">
        <w:rPr>
          <w:rFonts w:ascii="Arial" w:hAnsi="Arial" w:hint="cs"/>
          <w:rtl/>
        </w:rPr>
        <w:t xml:space="preserve"> </w:t>
      </w:r>
      <w:r w:rsidR="00F952E0">
        <w:rPr>
          <w:rFonts w:ascii="Arial" w:hAnsi="Arial" w:hint="cs"/>
          <w:rtl/>
        </w:rPr>
        <w:t>ל</w:t>
      </w:r>
      <w:r w:rsidR="00585D11" w:rsidRPr="00F34864">
        <w:rPr>
          <w:rFonts w:ascii="Arial" w:hAnsi="Arial" w:hint="cs"/>
          <w:rtl/>
        </w:rPr>
        <w:t>אשה</w:t>
      </w:r>
      <w:r w:rsidR="002F3A98">
        <w:rPr>
          <w:rFonts w:ascii="Arial" w:hAnsi="Arial" w:hint="cs"/>
          <w:rtl/>
        </w:rPr>
        <w:t>,</w:t>
      </w:r>
      <w:r w:rsidR="00585D11" w:rsidRPr="00F34864">
        <w:rPr>
          <w:rFonts w:ascii="Arial" w:hAnsi="Arial" w:hint="cs"/>
          <w:rtl/>
        </w:rPr>
        <w:t xml:space="preserve"> </w:t>
      </w:r>
      <w:r w:rsidR="00F952E0">
        <w:rPr>
          <w:rFonts w:ascii="Arial" w:hAnsi="Arial" w:hint="cs"/>
          <w:rtl/>
        </w:rPr>
        <w:t xml:space="preserve">אשר </w:t>
      </w:r>
      <w:r w:rsidR="002F3A98">
        <w:rPr>
          <w:rFonts w:ascii="Arial" w:hAnsi="Arial" w:hint="cs"/>
          <w:rtl/>
        </w:rPr>
        <w:t>מחויבת ל</w:t>
      </w:r>
      <w:r w:rsidR="00216191">
        <w:rPr>
          <w:rFonts w:ascii="Arial" w:hAnsi="Arial" w:hint="cs"/>
          <w:rtl/>
        </w:rPr>
        <w:t>ה</w:t>
      </w:r>
      <w:r w:rsidR="00D57E1C" w:rsidRPr="00F34864">
        <w:rPr>
          <w:rFonts w:ascii="Arial" w:hAnsi="Arial" w:hint="cs"/>
          <w:rtl/>
        </w:rPr>
        <w:t xml:space="preserve">משיך </w:t>
      </w:r>
      <w:r w:rsidR="002F3A98">
        <w:rPr>
          <w:rFonts w:ascii="Arial" w:hAnsi="Arial" w:hint="cs"/>
          <w:rtl/>
        </w:rPr>
        <w:t>ו</w:t>
      </w:r>
      <w:r w:rsidR="00D57E1C" w:rsidRPr="00F34864">
        <w:rPr>
          <w:rFonts w:ascii="Arial" w:hAnsi="Arial" w:hint="cs"/>
          <w:rtl/>
        </w:rPr>
        <w:t>לשאת בתשלומי המשכנתא.</w:t>
      </w:r>
      <w:r w:rsidR="00F952E0">
        <w:rPr>
          <w:rFonts w:ascii="Arial" w:hAnsi="Arial" w:hint="cs"/>
          <w:rtl/>
        </w:rPr>
        <w:t xml:space="preserve"> עוד נקבע כי האיש יצא מהדירה </w:t>
      </w:r>
      <w:r>
        <w:rPr>
          <w:rFonts w:ascii="Arial" w:hAnsi="Arial" w:hint="cs"/>
          <w:rtl/>
        </w:rPr>
        <w:t xml:space="preserve">בסוף החודש </w:t>
      </w:r>
      <w:r w:rsidR="00F952E0">
        <w:rPr>
          <w:rFonts w:ascii="Arial" w:hAnsi="Arial" w:hint="cs"/>
          <w:rtl/>
        </w:rPr>
        <w:t xml:space="preserve">ולא ישוב אליה עוד. </w:t>
      </w:r>
      <w:r w:rsidR="00F34864" w:rsidRPr="00F34864">
        <w:rPr>
          <w:rFonts w:ascii="Arial" w:hAnsi="Arial" w:hint="cs"/>
          <w:rtl/>
        </w:rPr>
        <w:t xml:space="preserve"> </w:t>
      </w:r>
    </w:p>
    <w:p w:rsidR="00D765F1" w:rsidRPr="00D765F1" w:rsidRDefault="00D765F1" w:rsidP="0020447D">
      <w:pPr>
        <w:pStyle w:val="af3"/>
        <w:ind w:hanging="635"/>
        <w:rPr>
          <w:rFonts w:ascii="Arial" w:hAnsi="Arial"/>
          <w:rtl/>
        </w:rPr>
      </w:pPr>
    </w:p>
    <w:p w:rsidR="003E1EA4" w:rsidRDefault="00D765F1" w:rsidP="002F3A98">
      <w:pPr>
        <w:pStyle w:val="af3"/>
        <w:numPr>
          <w:ilvl w:val="0"/>
          <w:numId w:val="14"/>
        </w:numPr>
        <w:spacing w:line="360" w:lineRule="auto"/>
        <w:ind w:hanging="635"/>
        <w:rPr>
          <w:rFonts w:ascii="Arial" w:hAnsi="Arial"/>
        </w:rPr>
      </w:pPr>
      <w:r>
        <w:rPr>
          <w:rFonts w:ascii="Arial" w:hAnsi="Arial" w:hint="cs"/>
          <w:rtl/>
        </w:rPr>
        <w:t>במהלך השנים האיש הבטיח לצאת מהבית אך לא עשה כן</w:t>
      </w:r>
      <w:r w:rsidR="002F3A98">
        <w:rPr>
          <w:rFonts w:ascii="Arial" w:hAnsi="Arial" w:hint="cs"/>
          <w:rtl/>
        </w:rPr>
        <w:t>.</w:t>
      </w:r>
      <w:r>
        <w:rPr>
          <w:rFonts w:ascii="Arial" w:hAnsi="Arial" w:hint="cs"/>
          <w:rtl/>
        </w:rPr>
        <w:t xml:space="preserve"> האשה פנתה למשטרה </w:t>
      </w:r>
      <w:r w:rsidR="009B222B">
        <w:rPr>
          <w:rFonts w:ascii="Arial" w:hAnsi="Arial" w:hint="cs"/>
          <w:rtl/>
        </w:rPr>
        <w:t>ה</w:t>
      </w:r>
      <w:r>
        <w:rPr>
          <w:rFonts w:ascii="Arial" w:hAnsi="Arial" w:hint="cs"/>
          <w:rtl/>
        </w:rPr>
        <w:t xml:space="preserve">ן בעניין זה והן בעניין אלימות שנקט כלפיה, פעלה בערוצים שונים על מנת לבצע העברת הזכויות בבית, אך לא זכתה לשיתוף פעולה מצד האיש, הכל כפי שיפורט בהמשך. </w:t>
      </w:r>
    </w:p>
    <w:p w:rsidR="009C1E96" w:rsidRPr="009C1E96" w:rsidRDefault="009C1E96" w:rsidP="009C1E96">
      <w:pPr>
        <w:pStyle w:val="af3"/>
        <w:rPr>
          <w:rFonts w:ascii="Arial" w:hAnsi="Arial"/>
          <w:rtl/>
        </w:rPr>
      </w:pPr>
    </w:p>
    <w:p w:rsidR="00812468" w:rsidRDefault="00812468" w:rsidP="009C1E96">
      <w:pPr>
        <w:pStyle w:val="af3"/>
        <w:numPr>
          <w:ilvl w:val="0"/>
          <w:numId w:val="14"/>
        </w:numPr>
        <w:spacing w:line="360" w:lineRule="auto"/>
        <w:ind w:hanging="635"/>
        <w:rPr>
          <w:rFonts w:ascii="Arial" w:hAnsi="Arial"/>
        </w:rPr>
      </w:pPr>
      <w:r>
        <w:rPr>
          <w:rFonts w:ascii="Arial" w:hAnsi="Arial" w:hint="cs"/>
          <w:rtl/>
        </w:rPr>
        <w:t>בדצמבר 2019 פתחה האשה הליך של יישוב סכסוך ובפב</w:t>
      </w:r>
      <w:r w:rsidR="0028350A">
        <w:rPr>
          <w:rFonts w:ascii="Arial" w:hAnsi="Arial" w:hint="cs"/>
          <w:rtl/>
        </w:rPr>
        <w:t>ר</w:t>
      </w:r>
      <w:r>
        <w:rPr>
          <w:rFonts w:ascii="Arial" w:hAnsi="Arial" w:hint="cs"/>
          <w:rtl/>
        </w:rPr>
        <w:t>ואר ביקשה להורות על סגירתו הואיל והצדדים מנסים לקדם ה</w:t>
      </w:r>
      <w:r w:rsidR="009B222B">
        <w:rPr>
          <w:rFonts w:ascii="Arial" w:hAnsi="Arial" w:hint="cs"/>
          <w:rtl/>
        </w:rPr>
        <w:t xml:space="preserve">סכמה. באוקטובר 2020 פתחה </w:t>
      </w:r>
      <w:r w:rsidR="009C1E96">
        <w:rPr>
          <w:rFonts w:ascii="Arial" w:hAnsi="Arial" w:hint="cs"/>
          <w:rtl/>
        </w:rPr>
        <w:t xml:space="preserve">הליך דומה </w:t>
      </w:r>
      <w:r>
        <w:rPr>
          <w:rFonts w:ascii="Arial" w:hAnsi="Arial" w:hint="cs"/>
          <w:rtl/>
        </w:rPr>
        <w:t xml:space="preserve">אשר נסגר בתום תקופת עיכוב ההליכים, ללא הסכם. </w:t>
      </w:r>
    </w:p>
    <w:p w:rsidR="00F34864" w:rsidRPr="00F34864" w:rsidRDefault="00F34864" w:rsidP="0020447D">
      <w:pPr>
        <w:pStyle w:val="af3"/>
        <w:spacing w:line="360" w:lineRule="auto"/>
        <w:rPr>
          <w:rFonts w:ascii="Arial" w:hAnsi="Arial"/>
          <w:rtl/>
        </w:rPr>
      </w:pPr>
    </w:p>
    <w:p w:rsidR="00D57E1C" w:rsidRPr="00F34864" w:rsidRDefault="009C1E96" w:rsidP="0020447D">
      <w:pPr>
        <w:pStyle w:val="af3"/>
        <w:numPr>
          <w:ilvl w:val="0"/>
          <w:numId w:val="14"/>
        </w:numPr>
        <w:spacing w:line="360" w:lineRule="auto"/>
        <w:ind w:hanging="635"/>
        <w:rPr>
          <w:rFonts w:ascii="Arial" w:hAnsi="Arial"/>
          <w:rtl/>
        </w:rPr>
      </w:pPr>
      <w:r>
        <w:rPr>
          <w:rFonts w:ascii="Arial" w:hAnsi="Arial" w:hint="cs"/>
          <w:rtl/>
        </w:rPr>
        <w:t>בינואר 2021</w:t>
      </w:r>
      <w:r w:rsidR="00AF2FE6">
        <w:rPr>
          <w:rFonts w:ascii="Arial" w:hAnsi="Arial" w:hint="cs"/>
          <w:rtl/>
        </w:rPr>
        <w:t xml:space="preserve"> </w:t>
      </w:r>
      <w:r w:rsidR="00F34864" w:rsidRPr="00F34864">
        <w:rPr>
          <w:rFonts w:ascii="Arial" w:hAnsi="Arial" w:hint="cs"/>
          <w:rtl/>
        </w:rPr>
        <w:t xml:space="preserve">הגישה </w:t>
      </w:r>
      <w:r w:rsidR="00812468">
        <w:rPr>
          <w:rFonts w:ascii="Arial" w:hAnsi="Arial" w:hint="cs"/>
          <w:rtl/>
        </w:rPr>
        <w:t xml:space="preserve">האשה כתב תביעה כנגד האיש, </w:t>
      </w:r>
      <w:r w:rsidR="00F34864" w:rsidRPr="00F34864">
        <w:rPr>
          <w:rFonts w:ascii="Arial" w:hAnsi="Arial" w:hint="cs"/>
          <w:rtl/>
        </w:rPr>
        <w:t xml:space="preserve">בו </w:t>
      </w:r>
      <w:r w:rsidR="00D141BE" w:rsidRPr="00F34864">
        <w:rPr>
          <w:rFonts w:ascii="Arial" w:hAnsi="Arial" w:hint="cs"/>
          <w:rtl/>
        </w:rPr>
        <w:t>עותרת לאכוף ההסכם  ולהשלים העברת הזכויות בדירה על שמה.</w:t>
      </w:r>
      <w:r w:rsidR="00812468">
        <w:rPr>
          <w:rFonts w:ascii="Arial" w:hAnsi="Arial" w:hint="cs"/>
          <w:rtl/>
        </w:rPr>
        <w:t xml:space="preserve"> זוהי </w:t>
      </w:r>
      <w:r w:rsidR="00812468" w:rsidRPr="00F34864">
        <w:rPr>
          <w:rFonts w:ascii="Arial" w:hAnsi="Arial" w:hint="cs"/>
          <w:rtl/>
        </w:rPr>
        <w:t>התובע</w:t>
      </w:r>
      <w:r w:rsidR="00812468">
        <w:rPr>
          <w:rFonts w:ascii="Arial" w:hAnsi="Arial" w:hint="cs"/>
          <w:rtl/>
        </w:rPr>
        <w:t>נ</w:t>
      </w:r>
      <w:r w:rsidR="00812468" w:rsidRPr="00F34864">
        <w:rPr>
          <w:rFonts w:ascii="Arial" w:hAnsi="Arial" w:hint="cs"/>
          <w:rtl/>
        </w:rPr>
        <w:t>ה מושא הליך זה</w:t>
      </w:r>
      <w:r w:rsidR="00D765F1">
        <w:rPr>
          <w:rFonts w:ascii="Arial" w:hAnsi="Arial" w:hint="cs"/>
          <w:rtl/>
        </w:rPr>
        <w:t>.</w:t>
      </w:r>
    </w:p>
    <w:p w:rsidR="00D141BE" w:rsidRDefault="00D141BE" w:rsidP="0020447D">
      <w:pPr>
        <w:pStyle w:val="af3"/>
        <w:spacing w:line="360" w:lineRule="auto"/>
        <w:rPr>
          <w:rFonts w:ascii="Arial" w:hAnsi="Arial"/>
          <w:rtl/>
        </w:rPr>
      </w:pPr>
    </w:p>
    <w:p w:rsidR="002F3A98" w:rsidRDefault="002F3A98" w:rsidP="009C1E96">
      <w:pPr>
        <w:pStyle w:val="af3"/>
        <w:numPr>
          <w:ilvl w:val="0"/>
          <w:numId w:val="14"/>
        </w:numPr>
        <w:spacing w:line="360" w:lineRule="auto"/>
        <w:ind w:hanging="635"/>
        <w:rPr>
          <w:rFonts w:ascii="Arial" w:hAnsi="Arial"/>
        </w:rPr>
      </w:pPr>
      <w:r w:rsidRPr="002F3A98">
        <w:rPr>
          <w:rFonts w:ascii="Arial" w:hAnsi="Arial" w:hint="cs"/>
          <w:rtl/>
        </w:rPr>
        <w:t>במהלך דיוני</w:t>
      </w:r>
      <w:r w:rsidR="00116F39" w:rsidRPr="002F3A98">
        <w:rPr>
          <w:rFonts w:ascii="Arial" w:hAnsi="Arial" w:hint="cs"/>
          <w:rtl/>
        </w:rPr>
        <w:t xml:space="preserve"> ק</w:t>
      </w:r>
      <w:r w:rsidR="004702DF" w:rsidRPr="002F3A98">
        <w:rPr>
          <w:rFonts w:ascii="Arial" w:hAnsi="Arial" w:hint="cs"/>
          <w:rtl/>
        </w:rPr>
        <w:t xml:space="preserve">דם </w:t>
      </w:r>
      <w:r w:rsidRPr="002F3A98">
        <w:rPr>
          <w:rFonts w:ascii="Arial" w:hAnsi="Arial" w:hint="cs"/>
          <w:rtl/>
        </w:rPr>
        <w:t>ה</w:t>
      </w:r>
      <w:r w:rsidR="004702DF" w:rsidRPr="002F3A98">
        <w:rPr>
          <w:rFonts w:ascii="Arial" w:hAnsi="Arial" w:hint="cs"/>
          <w:rtl/>
        </w:rPr>
        <w:t>משפט</w:t>
      </w:r>
      <w:r w:rsidRPr="002F3A98">
        <w:rPr>
          <w:rFonts w:ascii="Arial" w:hAnsi="Arial" w:hint="cs"/>
          <w:rtl/>
        </w:rPr>
        <w:t xml:space="preserve">, </w:t>
      </w:r>
      <w:r w:rsidR="00116F39" w:rsidRPr="002F3A98">
        <w:rPr>
          <w:rFonts w:ascii="Arial" w:hAnsi="Arial" w:hint="cs"/>
          <w:rtl/>
        </w:rPr>
        <w:t>התברר כי הנתבע מצוי בהליך חד</w:t>
      </w:r>
      <w:r w:rsidR="00D765F1" w:rsidRPr="002F3A98">
        <w:rPr>
          <w:rFonts w:ascii="Arial" w:hAnsi="Arial" w:hint="cs"/>
          <w:rtl/>
        </w:rPr>
        <w:t xml:space="preserve">לות פירעון </w:t>
      </w:r>
      <w:r w:rsidR="009C1E96">
        <w:rPr>
          <w:rFonts w:ascii="Arial" w:hAnsi="Arial" w:hint="cs"/>
          <w:rtl/>
        </w:rPr>
        <w:t xml:space="preserve">ובחודש מרץ 2022 </w:t>
      </w:r>
      <w:r w:rsidR="007F2220" w:rsidRPr="002F3A98">
        <w:rPr>
          <w:rFonts w:ascii="Arial" w:hAnsi="Arial" w:hint="cs"/>
          <w:rtl/>
        </w:rPr>
        <w:t>נית</w:t>
      </w:r>
      <w:r w:rsidR="003E6A67" w:rsidRPr="002F3A98">
        <w:rPr>
          <w:rFonts w:ascii="Arial" w:hAnsi="Arial" w:hint="cs"/>
          <w:rtl/>
        </w:rPr>
        <w:t xml:space="preserve">נה החלטת בית המשפט של חדלות פירעון לפיה ניתן </w:t>
      </w:r>
      <w:r w:rsidR="007F2220" w:rsidRPr="002F3A98">
        <w:rPr>
          <w:rFonts w:ascii="Arial" w:hAnsi="Arial" w:hint="cs"/>
          <w:rtl/>
        </w:rPr>
        <w:t>להמש</w:t>
      </w:r>
      <w:r w:rsidR="003E6A67" w:rsidRPr="002F3A98">
        <w:rPr>
          <w:rFonts w:ascii="Arial" w:hAnsi="Arial" w:hint="cs"/>
          <w:rtl/>
        </w:rPr>
        <w:t>י</w:t>
      </w:r>
      <w:r w:rsidR="007F2220" w:rsidRPr="002F3A98">
        <w:rPr>
          <w:rFonts w:ascii="Arial" w:hAnsi="Arial" w:hint="cs"/>
          <w:rtl/>
        </w:rPr>
        <w:t xml:space="preserve">ך </w:t>
      </w:r>
      <w:r w:rsidR="003E6A67" w:rsidRPr="002F3A98">
        <w:rPr>
          <w:rFonts w:ascii="Arial" w:hAnsi="Arial" w:hint="cs"/>
          <w:rtl/>
        </w:rPr>
        <w:t>ב</w:t>
      </w:r>
      <w:r w:rsidR="007F2220" w:rsidRPr="002F3A98">
        <w:rPr>
          <w:rFonts w:ascii="Arial" w:hAnsi="Arial" w:hint="cs"/>
          <w:rtl/>
        </w:rPr>
        <w:t xml:space="preserve">בירור ההליך בבית משפט </w:t>
      </w:r>
      <w:r w:rsidRPr="002F3A98">
        <w:rPr>
          <w:rFonts w:ascii="Arial" w:hAnsi="Arial" w:hint="cs"/>
          <w:rtl/>
        </w:rPr>
        <w:t>ז</w:t>
      </w:r>
      <w:r w:rsidR="00F14660" w:rsidRPr="002F3A98">
        <w:rPr>
          <w:rFonts w:ascii="Arial" w:hAnsi="Arial" w:hint="cs"/>
          <w:rtl/>
        </w:rPr>
        <w:t xml:space="preserve">ה, כאשר </w:t>
      </w:r>
      <w:r w:rsidR="007F2220" w:rsidRPr="002F3A98">
        <w:rPr>
          <w:rFonts w:ascii="Arial" w:hAnsi="Arial" w:hint="cs"/>
          <w:rtl/>
        </w:rPr>
        <w:t>הנאמן יפקח על ההליך ויעדכן את בית המשפט והממונה</w:t>
      </w:r>
      <w:r w:rsidR="00F14660" w:rsidRPr="002F3A98">
        <w:rPr>
          <w:rFonts w:ascii="Arial" w:hAnsi="Arial" w:hint="cs"/>
          <w:rtl/>
        </w:rPr>
        <w:t>.</w:t>
      </w:r>
      <w:r w:rsidRPr="002F3A98">
        <w:rPr>
          <w:rFonts w:ascii="Arial" w:hAnsi="Arial" w:hint="cs"/>
          <w:rtl/>
        </w:rPr>
        <w:t xml:space="preserve"> בהעדר </w:t>
      </w:r>
      <w:r w:rsidR="0028350A" w:rsidRPr="002F3A98">
        <w:rPr>
          <w:rFonts w:ascii="Arial" w:hAnsi="Arial" w:hint="cs"/>
          <w:rtl/>
        </w:rPr>
        <w:t xml:space="preserve">הסכמה, </w:t>
      </w:r>
      <w:r w:rsidR="0028350A" w:rsidRPr="002F3A98">
        <w:rPr>
          <w:rFonts w:ascii="Arial" w:hAnsi="Arial" w:hint="cs"/>
          <w:rtl/>
        </w:rPr>
        <w:lastRenderedPageBreak/>
        <w:t xml:space="preserve">נקבע מועד </w:t>
      </w:r>
      <w:r w:rsidR="001F35BD" w:rsidRPr="002F3A98">
        <w:rPr>
          <w:rFonts w:ascii="Arial" w:hAnsi="Arial" w:hint="cs"/>
          <w:rtl/>
        </w:rPr>
        <w:t xml:space="preserve">לישיבת הוכחות, לקראתה </w:t>
      </w:r>
      <w:r w:rsidRPr="002F3A98">
        <w:rPr>
          <w:rFonts w:ascii="Arial" w:hAnsi="Arial" w:hint="cs"/>
          <w:rtl/>
        </w:rPr>
        <w:t xml:space="preserve">הגיש כל צד </w:t>
      </w:r>
      <w:r w:rsidR="001F35BD" w:rsidRPr="002F3A98">
        <w:rPr>
          <w:rFonts w:ascii="Arial" w:hAnsi="Arial" w:hint="cs"/>
          <w:rtl/>
        </w:rPr>
        <w:t>תיק מוצגים מטע</w:t>
      </w:r>
      <w:r>
        <w:rPr>
          <w:rFonts w:ascii="Arial" w:hAnsi="Arial" w:hint="cs"/>
          <w:rtl/>
        </w:rPr>
        <w:t xml:space="preserve">מו, כאשר האשה הגישה מסמכים נוספים לגבי עדויות הצדדים במשטרה לגבי תלונות האשה </w:t>
      </w:r>
      <w:r w:rsidR="001E7366">
        <w:rPr>
          <w:rFonts w:ascii="Arial" w:hAnsi="Arial" w:hint="cs"/>
          <w:rtl/>
        </w:rPr>
        <w:t>כ</w:t>
      </w:r>
      <w:r>
        <w:rPr>
          <w:rFonts w:ascii="Arial" w:hAnsi="Arial" w:hint="cs"/>
          <w:rtl/>
        </w:rPr>
        <w:t xml:space="preserve">לפי האיש. </w:t>
      </w:r>
    </w:p>
    <w:p w:rsidR="0020447D" w:rsidRDefault="0020447D" w:rsidP="0020447D">
      <w:pPr>
        <w:pStyle w:val="af3"/>
        <w:spacing w:line="360" w:lineRule="auto"/>
        <w:rPr>
          <w:rFonts w:ascii="Arial" w:hAnsi="Arial"/>
          <w:rtl/>
        </w:rPr>
      </w:pPr>
    </w:p>
    <w:p w:rsidR="007F2220" w:rsidRPr="001E7366" w:rsidRDefault="001E7366" w:rsidP="001E7366">
      <w:pPr>
        <w:pStyle w:val="af3"/>
        <w:numPr>
          <w:ilvl w:val="0"/>
          <w:numId w:val="14"/>
        </w:numPr>
        <w:spacing w:line="360" w:lineRule="auto"/>
        <w:ind w:hanging="635"/>
        <w:rPr>
          <w:rFonts w:ascii="Arial" w:hAnsi="Arial"/>
          <w:rtl/>
        </w:rPr>
      </w:pPr>
      <w:r w:rsidRPr="001E7366">
        <w:rPr>
          <w:rFonts w:ascii="Arial" w:hAnsi="Arial" w:hint="cs"/>
          <w:rtl/>
        </w:rPr>
        <w:t>ב</w:t>
      </w:r>
      <w:r w:rsidR="00157BB2" w:rsidRPr="001E7366">
        <w:rPr>
          <w:rFonts w:ascii="Arial" w:hAnsi="Arial" w:hint="cs"/>
          <w:rtl/>
        </w:rPr>
        <w:t xml:space="preserve">ישיבת </w:t>
      </w:r>
      <w:r w:rsidRPr="001E7366">
        <w:rPr>
          <w:rFonts w:ascii="Arial" w:hAnsi="Arial" w:hint="cs"/>
          <w:rtl/>
        </w:rPr>
        <w:t>ה</w:t>
      </w:r>
      <w:r w:rsidR="007F2220" w:rsidRPr="001E7366">
        <w:rPr>
          <w:rFonts w:ascii="Arial" w:hAnsi="Arial" w:hint="cs"/>
          <w:rtl/>
        </w:rPr>
        <w:t xml:space="preserve">הוכחות </w:t>
      </w:r>
      <w:r w:rsidR="00157BB2" w:rsidRPr="001E7366">
        <w:rPr>
          <w:rFonts w:ascii="Arial" w:hAnsi="Arial" w:hint="cs"/>
          <w:rtl/>
        </w:rPr>
        <w:t xml:space="preserve">העידו שני הצדדים ואף נחקרו נגדית. </w:t>
      </w:r>
      <w:r w:rsidR="001F35BD" w:rsidRPr="001E7366">
        <w:rPr>
          <w:rFonts w:ascii="Arial" w:hAnsi="Arial" w:hint="cs"/>
          <w:rtl/>
        </w:rPr>
        <w:t xml:space="preserve">בתום הדיון נעשה נסיון נוסף לקדם הסכמה </w:t>
      </w:r>
      <w:r>
        <w:rPr>
          <w:rFonts w:ascii="Arial" w:hAnsi="Arial" w:hint="cs"/>
          <w:rtl/>
        </w:rPr>
        <w:t xml:space="preserve">ובהעדרו הוריתי על הגשת סיכומים ואלה אכן הוגשו. להלן יובאו עיקרי טענות הצדים ולאחר מכן דיון והכרעה. </w:t>
      </w:r>
    </w:p>
    <w:p w:rsidR="007F2220" w:rsidRDefault="007F2220" w:rsidP="00D141BE">
      <w:pPr>
        <w:spacing w:line="360" w:lineRule="auto"/>
        <w:jc w:val="both"/>
        <w:rPr>
          <w:rFonts w:ascii="Arial" w:hAnsi="Arial"/>
          <w:noProof w:val="0"/>
          <w:rtl/>
        </w:rPr>
      </w:pPr>
    </w:p>
    <w:p w:rsidR="003152AD" w:rsidRDefault="003152AD" w:rsidP="00D141BE">
      <w:pPr>
        <w:spacing w:line="360" w:lineRule="auto"/>
        <w:jc w:val="both"/>
        <w:rPr>
          <w:rFonts w:ascii="Arial" w:hAnsi="Arial"/>
          <w:noProof w:val="0"/>
          <w:rtl/>
        </w:rPr>
      </w:pPr>
    </w:p>
    <w:p w:rsidR="002C64BD" w:rsidRDefault="002C64BD">
      <w:pPr>
        <w:spacing w:line="360" w:lineRule="auto"/>
        <w:jc w:val="both"/>
        <w:rPr>
          <w:rFonts w:ascii="Arial" w:hAnsi="Arial"/>
          <w:b/>
          <w:bCs/>
          <w:noProof w:val="0"/>
          <w:u w:val="single"/>
          <w:rtl/>
        </w:rPr>
      </w:pPr>
      <w:r w:rsidRPr="00A625DB">
        <w:rPr>
          <w:rFonts w:ascii="Arial" w:hAnsi="Arial" w:hint="cs"/>
          <w:b/>
          <w:bCs/>
          <w:noProof w:val="0"/>
          <w:u w:val="single"/>
          <w:rtl/>
        </w:rPr>
        <w:t>תמצית טענות התובעת:</w:t>
      </w:r>
    </w:p>
    <w:p w:rsidR="001E7366" w:rsidRDefault="001E7366">
      <w:pPr>
        <w:spacing w:line="360" w:lineRule="auto"/>
        <w:jc w:val="both"/>
        <w:rPr>
          <w:rFonts w:ascii="Arial" w:hAnsi="Arial"/>
          <w:b/>
          <w:bCs/>
          <w:noProof w:val="0"/>
          <w:u w:val="single"/>
          <w:rtl/>
        </w:rPr>
      </w:pPr>
    </w:p>
    <w:p w:rsidR="00A625DB" w:rsidRDefault="001E7366" w:rsidP="001E7366">
      <w:pPr>
        <w:pStyle w:val="af3"/>
        <w:numPr>
          <w:ilvl w:val="0"/>
          <w:numId w:val="14"/>
        </w:numPr>
        <w:spacing w:line="360" w:lineRule="auto"/>
        <w:ind w:hanging="635"/>
        <w:rPr>
          <w:rFonts w:ascii="Arial" w:hAnsi="Arial"/>
        </w:rPr>
      </w:pPr>
      <w:r>
        <w:rPr>
          <w:rFonts w:ascii="Arial" w:hAnsi="Arial" w:hint="cs"/>
          <w:rtl/>
        </w:rPr>
        <w:t xml:space="preserve">לטענתה אין כל מקום לברר התובענה ללא תביעה לביטול פסק הדיון, אשר גם אם היתה מוגשת היתה נדחית. עוד טוענת כי האיש טען טענות סותרות בהליכים אחרים וגם מטעם זה יש לדחות טענותיו. </w:t>
      </w:r>
    </w:p>
    <w:p w:rsidR="001E7366" w:rsidRPr="001E7366" w:rsidRDefault="001E7366" w:rsidP="001E7366">
      <w:pPr>
        <w:pStyle w:val="af3"/>
        <w:spacing w:line="360" w:lineRule="auto"/>
        <w:rPr>
          <w:rFonts w:ascii="Arial" w:hAnsi="Arial"/>
          <w:rtl/>
        </w:rPr>
      </w:pPr>
    </w:p>
    <w:p w:rsidR="00655C87" w:rsidRPr="00721572" w:rsidRDefault="001E7366" w:rsidP="006A66FF">
      <w:pPr>
        <w:pStyle w:val="af3"/>
        <w:numPr>
          <w:ilvl w:val="0"/>
          <w:numId w:val="14"/>
        </w:numPr>
        <w:spacing w:line="360" w:lineRule="auto"/>
        <w:ind w:hanging="635"/>
        <w:rPr>
          <w:rFonts w:ascii="Arial" w:hAnsi="Arial"/>
          <w:rtl/>
        </w:rPr>
      </w:pPr>
      <w:r>
        <w:rPr>
          <w:rFonts w:ascii="Arial" w:hAnsi="Arial" w:hint="cs"/>
          <w:rtl/>
        </w:rPr>
        <w:t>מציינת</w:t>
      </w:r>
      <w:r w:rsidR="00655C87" w:rsidRPr="00721572">
        <w:rPr>
          <w:rFonts w:ascii="Arial" w:hAnsi="Arial" w:hint="cs"/>
          <w:rtl/>
        </w:rPr>
        <w:t xml:space="preserve"> כי סבלה מאלימות קשה לאורך שנות הנישואין.</w:t>
      </w:r>
      <w:r w:rsidR="00960D9A" w:rsidRPr="00721572">
        <w:rPr>
          <w:rFonts w:ascii="Arial" w:hAnsi="Arial" w:hint="cs"/>
          <w:rtl/>
        </w:rPr>
        <w:t xml:space="preserve"> </w:t>
      </w:r>
      <w:r w:rsidR="00655C87" w:rsidRPr="00721572">
        <w:rPr>
          <w:rFonts w:ascii="Arial" w:hAnsi="Arial" w:hint="cs"/>
          <w:rtl/>
        </w:rPr>
        <w:t>הנתבע לטענתה נהג להמר ולהפסיד סכומים גדולים כאשר הוציא כעסו עליה ועל הקטינים.</w:t>
      </w:r>
      <w:r w:rsidR="00721572" w:rsidRPr="00721572">
        <w:rPr>
          <w:rFonts w:ascii="Arial" w:hAnsi="Arial" w:hint="cs"/>
          <w:rtl/>
        </w:rPr>
        <w:t xml:space="preserve"> </w:t>
      </w:r>
      <w:r w:rsidR="00655C87" w:rsidRPr="00721572">
        <w:rPr>
          <w:rFonts w:ascii="Arial" w:hAnsi="Arial" w:hint="cs"/>
          <w:rtl/>
        </w:rPr>
        <w:t>שהה במעצר בית במשך שנה וחצי ואף ריצה עונש מאסר למשך כשנתיים.</w:t>
      </w:r>
    </w:p>
    <w:p w:rsidR="00721572" w:rsidRDefault="00721572" w:rsidP="006A66FF">
      <w:pPr>
        <w:spacing w:line="360" w:lineRule="auto"/>
        <w:ind w:hanging="635"/>
        <w:jc w:val="both"/>
        <w:rPr>
          <w:rFonts w:ascii="Arial" w:hAnsi="Arial"/>
          <w:noProof w:val="0"/>
          <w:rtl/>
        </w:rPr>
      </w:pPr>
    </w:p>
    <w:p w:rsidR="00721572" w:rsidRDefault="00721572" w:rsidP="00C94B5D">
      <w:pPr>
        <w:pStyle w:val="af3"/>
        <w:numPr>
          <w:ilvl w:val="0"/>
          <w:numId w:val="14"/>
        </w:numPr>
        <w:spacing w:line="360" w:lineRule="auto"/>
        <w:ind w:hanging="635"/>
        <w:rPr>
          <w:rFonts w:ascii="Arial" w:hAnsi="Arial"/>
        </w:rPr>
      </w:pPr>
      <w:r w:rsidRPr="009C1E96">
        <w:rPr>
          <w:rFonts w:ascii="Arial" w:hAnsi="Arial" w:hint="cs"/>
          <w:rtl/>
        </w:rPr>
        <w:lastRenderedPageBreak/>
        <w:t xml:space="preserve">לטענתה, </w:t>
      </w:r>
      <w:r w:rsidR="00655C87" w:rsidRPr="009C1E96">
        <w:rPr>
          <w:rFonts w:ascii="Arial" w:hAnsi="Arial" w:hint="cs"/>
          <w:rtl/>
        </w:rPr>
        <w:t xml:space="preserve">בשנת 2006 רכשה הדירה </w:t>
      </w:r>
      <w:r w:rsidR="003E6A67" w:rsidRPr="009C1E96">
        <w:rPr>
          <w:rFonts w:ascii="Arial" w:hAnsi="Arial" w:hint="cs"/>
          <w:rtl/>
        </w:rPr>
        <w:t>מושא ה</w:t>
      </w:r>
      <w:r w:rsidR="00655C87" w:rsidRPr="009C1E96">
        <w:rPr>
          <w:rFonts w:ascii="Arial" w:hAnsi="Arial" w:hint="cs"/>
          <w:rtl/>
        </w:rPr>
        <w:t xml:space="preserve">תובענה </w:t>
      </w:r>
      <w:r w:rsidR="003E6A67" w:rsidRPr="009C1E96">
        <w:rPr>
          <w:rFonts w:ascii="Arial" w:hAnsi="Arial" w:hint="cs"/>
          <w:rtl/>
        </w:rPr>
        <w:t>לאחר ש</w:t>
      </w:r>
      <w:r w:rsidR="00655C87" w:rsidRPr="009C1E96">
        <w:rPr>
          <w:rFonts w:ascii="Arial" w:hAnsi="Arial" w:hint="cs"/>
          <w:rtl/>
        </w:rPr>
        <w:t>הוריה נתנו ל</w:t>
      </w:r>
      <w:r w:rsidR="003E6A67" w:rsidRPr="009C1E96">
        <w:rPr>
          <w:rFonts w:ascii="Arial" w:hAnsi="Arial" w:hint="cs"/>
          <w:rtl/>
        </w:rPr>
        <w:t>ה במ</w:t>
      </w:r>
      <w:r w:rsidR="00655C87" w:rsidRPr="009C1E96">
        <w:rPr>
          <w:rFonts w:ascii="Arial" w:hAnsi="Arial" w:hint="cs"/>
          <w:rtl/>
        </w:rPr>
        <w:t>זומן כ- 30% משווי ה</w:t>
      </w:r>
      <w:r w:rsidR="003E6A67" w:rsidRPr="009C1E96">
        <w:rPr>
          <w:rFonts w:ascii="Arial" w:hAnsi="Arial" w:hint="cs"/>
          <w:rtl/>
        </w:rPr>
        <w:t>דירה</w:t>
      </w:r>
      <w:r w:rsidR="00655C87" w:rsidRPr="009C1E96">
        <w:rPr>
          <w:rFonts w:ascii="Arial" w:hAnsi="Arial" w:hint="cs"/>
          <w:rtl/>
        </w:rPr>
        <w:t xml:space="preserve"> והיתרה </w:t>
      </w:r>
      <w:r w:rsidR="003E6A67" w:rsidRPr="009C1E96">
        <w:rPr>
          <w:rFonts w:ascii="Arial" w:hAnsi="Arial" w:hint="cs"/>
          <w:rtl/>
        </w:rPr>
        <w:t>ש</w:t>
      </w:r>
      <w:r w:rsidR="00707108" w:rsidRPr="009C1E96">
        <w:rPr>
          <w:rFonts w:ascii="Arial" w:hAnsi="Arial" w:hint="cs"/>
          <w:rtl/>
        </w:rPr>
        <w:t>ול</w:t>
      </w:r>
      <w:r w:rsidR="003E6A67" w:rsidRPr="009C1E96">
        <w:rPr>
          <w:rFonts w:ascii="Arial" w:hAnsi="Arial" w:hint="cs"/>
          <w:rtl/>
        </w:rPr>
        <w:t>מה באמצעות הלוואות שניטלו לשם כך.</w:t>
      </w:r>
      <w:r w:rsidR="009C1E96" w:rsidRPr="009C1E96">
        <w:rPr>
          <w:rFonts w:ascii="Arial" w:hAnsi="Arial" w:hint="cs"/>
          <w:rtl/>
        </w:rPr>
        <w:t xml:space="preserve"> </w:t>
      </w:r>
      <w:r w:rsidR="004730F4" w:rsidRPr="009C1E96">
        <w:rPr>
          <w:rFonts w:ascii="Arial" w:hAnsi="Arial" w:hint="cs"/>
          <w:rtl/>
        </w:rPr>
        <w:t xml:space="preserve">לאחר אישור ההסכם </w:t>
      </w:r>
      <w:r w:rsidR="00707108" w:rsidRPr="009C1E96">
        <w:rPr>
          <w:rFonts w:ascii="Arial" w:hAnsi="Arial" w:hint="cs"/>
          <w:rtl/>
        </w:rPr>
        <w:t>ב</w:t>
      </w:r>
      <w:r w:rsidR="00261755" w:rsidRPr="009C1E96">
        <w:rPr>
          <w:rFonts w:ascii="Arial" w:hAnsi="Arial" w:hint="cs"/>
          <w:rtl/>
        </w:rPr>
        <w:t xml:space="preserve">יום 9/8/12 </w:t>
      </w:r>
      <w:r w:rsidR="004730F4" w:rsidRPr="009C1E96">
        <w:rPr>
          <w:rFonts w:ascii="Arial" w:hAnsi="Arial" w:hint="cs"/>
          <w:rtl/>
        </w:rPr>
        <w:t xml:space="preserve">סירב </w:t>
      </w:r>
      <w:r w:rsidR="00261755" w:rsidRPr="009C1E96">
        <w:rPr>
          <w:rFonts w:ascii="Arial" w:hAnsi="Arial" w:hint="cs"/>
          <w:rtl/>
        </w:rPr>
        <w:t xml:space="preserve">הנתבע </w:t>
      </w:r>
      <w:r w:rsidRPr="009C1E96">
        <w:rPr>
          <w:rFonts w:ascii="Arial" w:hAnsi="Arial" w:hint="cs"/>
          <w:rtl/>
        </w:rPr>
        <w:t xml:space="preserve">לעזוב הבית </w:t>
      </w:r>
      <w:r w:rsidR="004730F4" w:rsidRPr="009C1E96">
        <w:rPr>
          <w:rFonts w:ascii="Arial" w:hAnsi="Arial" w:hint="cs"/>
          <w:rtl/>
        </w:rPr>
        <w:t>ואי</w:t>
      </w:r>
      <w:r w:rsidR="00585D11" w:rsidRPr="009C1E96">
        <w:rPr>
          <w:rFonts w:ascii="Arial" w:hAnsi="Arial" w:hint="cs"/>
          <w:rtl/>
        </w:rPr>
        <w:t>מ</w:t>
      </w:r>
      <w:r w:rsidR="004730F4" w:rsidRPr="009C1E96">
        <w:rPr>
          <w:rFonts w:ascii="Arial" w:hAnsi="Arial" w:hint="cs"/>
          <w:rtl/>
        </w:rPr>
        <w:t>לל אותה</w:t>
      </w:r>
      <w:r w:rsidR="00707108" w:rsidRPr="009C1E96">
        <w:rPr>
          <w:rFonts w:ascii="Arial" w:hAnsi="Arial" w:hint="cs"/>
          <w:rtl/>
        </w:rPr>
        <w:t xml:space="preserve">, </w:t>
      </w:r>
      <w:r w:rsidR="004730F4" w:rsidRPr="009C1E96">
        <w:rPr>
          <w:rFonts w:ascii="Arial" w:hAnsi="Arial" w:hint="cs"/>
          <w:rtl/>
        </w:rPr>
        <w:t xml:space="preserve">המשיך להמר, ליטול הלוואות מגורמים מפוקפקים </w:t>
      </w:r>
      <w:r w:rsidRPr="009C1E96">
        <w:rPr>
          <w:rFonts w:ascii="Arial" w:hAnsi="Arial" w:hint="cs"/>
          <w:rtl/>
        </w:rPr>
        <w:t xml:space="preserve">ללא </w:t>
      </w:r>
      <w:r w:rsidR="004730F4" w:rsidRPr="009C1E96">
        <w:rPr>
          <w:rFonts w:ascii="Arial" w:hAnsi="Arial" w:hint="cs"/>
          <w:rtl/>
        </w:rPr>
        <w:t>ידיעתה</w:t>
      </w:r>
      <w:r w:rsidR="00261755" w:rsidRPr="009C1E96">
        <w:rPr>
          <w:rFonts w:ascii="Arial" w:hAnsi="Arial" w:hint="cs"/>
          <w:rtl/>
        </w:rPr>
        <w:t xml:space="preserve"> ואף שיעבד ה</w:t>
      </w:r>
      <w:r w:rsidR="00A4611C" w:rsidRPr="009C1E96">
        <w:rPr>
          <w:rFonts w:ascii="Arial" w:hAnsi="Arial" w:hint="cs"/>
          <w:rtl/>
        </w:rPr>
        <w:t>דירה</w:t>
      </w:r>
      <w:r w:rsidR="004730F4" w:rsidRPr="009C1E96">
        <w:rPr>
          <w:rFonts w:ascii="Arial" w:hAnsi="Arial" w:hint="cs"/>
          <w:rtl/>
        </w:rPr>
        <w:t>.</w:t>
      </w:r>
      <w:r w:rsidRPr="009C1E96">
        <w:rPr>
          <w:rFonts w:ascii="Arial" w:hAnsi="Arial" w:hint="cs"/>
          <w:rtl/>
        </w:rPr>
        <w:t xml:space="preserve"> טוענת כי </w:t>
      </w:r>
      <w:r w:rsidR="004730F4" w:rsidRPr="009C1E96">
        <w:rPr>
          <w:rFonts w:ascii="Arial" w:hAnsi="Arial" w:hint="cs"/>
          <w:rtl/>
        </w:rPr>
        <w:t>נאלצה ליטול הלוואות רבות על מנת להסיר הש</w:t>
      </w:r>
      <w:r w:rsidR="00A4611C" w:rsidRPr="009C1E96">
        <w:rPr>
          <w:rFonts w:ascii="Arial" w:hAnsi="Arial" w:hint="cs"/>
          <w:rtl/>
        </w:rPr>
        <w:t>עבודים על הבית והמשיכה לשאת בה</w:t>
      </w:r>
      <w:r w:rsidR="004730F4" w:rsidRPr="009C1E96">
        <w:rPr>
          <w:rFonts w:ascii="Arial" w:hAnsi="Arial" w:hint="cs"/>
          <w:rtl/>
        </w:rPr>
        <w:t>חזרי המשכנתא.</w:t>
      </w:r>
      <w:r w:rsidRPr="009C1E96">
        <w:rPr>
          <w:rFonts w:ascii="Arial" w:hAnsi="Arial" w:hint="cs"/>
          <w:rtl/>
        </w:rPr>
        <w:t xml:space="preserve"> </w:t>
      </w:r>
      <w:r w:rsidR="004730F4" w:rsidRPr="009C1E96">
        <w:rPr>
          <w:rFonts w:ascii="Arial" w:hAnsi="Arial" w:hint="cs"/>
          <w:rtl/>
        </w:rPr>
        <w:t>בכל פעם שפנתה אליו לפנות הדירה היה מכה אותה</w:t>
      </w:r>
      <w:r w:rsidRPr="009C1E96">
        <w:rPr>
          <w:rFonts w:ascii="Arial" w:hAnsi="Arial" w:hint="cs"/>
          <w:rtl/>
        </w:rPr>
        <w:t>.</w:t>
      </w:r>
    </w:p>
    <w:p w:rsidR="009C1E96" w:rsidRPr="009C1E96" w:rsidRDefault="009C1E96" w:rsidP="009C1E96">
      <w:pPr>
        <w:pStyle w:val="af3"/>
        <w:rPr>
          <w:rFonts w:ascii="Arial" w:hAnsi="Arial"/>
          <w:rtl/>
        </w:rPr>
      </w:pPr>
    </w:p>
    <w:p w:rsidR="00721572" w:rsidRDefault="004730F4" w:rsidP="006A66FF">
      <w:pPr>
        <w:pStyle w:val="af3"/>
        <w:numPr>
          <w:ilvl w:val="0"/>
          <w:numId w:val="14"/>
        </w:numPr>
        <w:spacing w:line="360" w:lineRule="auto"/>
        <w:ind w:hanging="635"/>
        <w:rPr>
          <w:rFonts w:ascii="Arial" w:hAnsi="Arial"/>
        </w:rPr>
      </w:pPr>
      <w:r w:rsidRPr="00721572">
        <w:rPr>
          <w:rFonts w:ascii="Arial" w:hAnsi="Arial" w:hint="cs"/>
          <w:rtl/>
        </w:rPr>
        <w:t>בשנת 2013 החל</w:t>
      </w:r>
      <w:r w:rsidR="00585D11" w:rsidRPr="00721572">
        <w:rPr>
          <w:rFonts w:ascii="Arial" w:hAnsi="Arial" w:hint="cs"/>
          <w:rtl/>
        </w:rPr>
        <w:t>י</w:t>
      </w:r>
      <w:r w:rsidRPr="00721572">
        <w:rPr>
          <w:rFonts w:ascii="Arial" w:hAnsi="Arial" w:hint="cs"/>
          <w:rtl/>
        </w:rPr>
        <w:t>טה לתור אחר מסמכים לצורך העברת הבעלות בדירה . אותה עת הכנסתה היתה נמוכה וה</w:t>
      </w:r>
      <w:r w:rsidR="00585D11" w:rsidRPr="00721572">
        <w:rPr>
          <w:rFonts w:ascii="Arial" w:hAnsi="Arial" w:hint="cs"/>
          <w:rtl/>
        </w:rPr>
        <w:t>ב</w:t>
      </w:r>
      <w:r w:rsidRPr="00721572">
        <w:rPr>
          <w:rFonts w:ascii="Arial" w:hAnsi="Arial" w:hint="cs"/>
          <w:rtl/>
        </w:rPr>
        <w:t>נק סיר</w:t>
      </w:r>
      <w:r w:rsidR="00585D11" w:rsidRPr="00721572">
        <w:rPr>
          <w:rFonts w:ascii="Arial" w:hAnsi="Arial" w:hint="cs"/>
          <w:rtl/>
        </w:rPr>
        <w:t>ב</w:t>
      </w:r>
      <w:r w:rsidRPr="00721572">
        <w:rPr>
          <w:rFonts w:ascii="Arial" w:hAnsi="Arial" w:hint="cs"/>
          <w:rtl/>
        </w:rPr>
        <w:t xml:space="preserve"> להוציאו </w:t>
      </w:r>
      <w:r w:rsidR="00707108">
        <w:rPr>
          <w:rFonts w:ascii="Arial" w:hAnsi="Arial" w:hint="cs"/>
          <w:rtl/>
        </w:rPr>
        <w:t xml:space="preserve">כלווה </w:t>
      </w:r>
      <w:r w:rsidRPr="00721572">
        <w:rPr>
          <w:rFonts w:ascii="Arial" w:hAnsi="Arial" w:hint="cs"/>
          <w:rtl/>
        </w:rPr>
        <w:t>מ</w:t>
      </w:r>
      <w:r w:rsidR="00707108">
        <w:rPr>
          <w:rFonts w:ascii="Arial" w:hAnsi="Arial" w:hint="cs"/>
          <w:rtl/>
        </w:rPr>
        <w:t xml:space="preserve">הסכם </w:t>
      </w:r>
      <w:r w:rsidRPr="00721572">
        <w:rPr>
          <w:rFonts w:ascii="Arial" w:hAnsi="Arial" w:hint="cs"/>
          <w:rtl/>
        </w:rPr>
        <w:t>המשכנתא.</w:t>
      </w:r>
      <w:r w:rsidR="00721572" w:rsidRPr="00721572">
        <w:rPr>
          <w:rFonts w:ascii="Arial" w:hAnsi="Arial" w:hint="cs"/>
          <w:rtl/>
        </w:rPr>
        <w:t xml:space="preserve"> </w:t>
      </w:r>
    </w:p>
    <w:p w:rsidR="00721572" w:rsidRDefault="00721572" w:rsidP="006A66FF">
      <w:pPr>
        <w:pStyle w:val="af3"/>
        <w:spacing w:line="360" w:lineRule="auto"/>
        <w:ind w:hanging="635"/>
        <w:rPr>
          <w:rFonts w:ascii="Arial" w:hAnsi="Arial"/>
        </w:rPr>
      </w:pPr>
    </w:p>
    <w:p w:rsidR="00AB0267" w:rsidRDefault="00AB0267" w:rsidP="006A66FF">
      <w:pPr>
        <w:pStyle w:val="af3"/>
        <w:numPr>
          <w:ilvl w:val="0"/>
          <w:numId w:val="14"/>
        </w:numPr>
        <w:spacing w:line="360" w:lineRule="auto"/>
        <w:ind w:hanging="635"/>
        <w:rPr>
          <w:rFonts w:ascii="Arial" w:hAnsi="Arial"/>
        </w:rPr>
      </w:pPr>
      <w:r w:rsidRPr="00721572">
        <w:rPr>
          <w:rFonts w:ascii="Arial" w:hAnsi="Arial" w:hint="cs"/>
          <w:rtl/>
        </w:rPr>
        <w:t>לאחר ש</w:t>
      </w:r>
      <w:r w:rsidR="004730F4" w:rsidRPr="00721572">
        <w:rPr>
          <w:rFonts w:ascii="Arial" w:hAnsi="Arial" w:hint="cs"/>
          <w:rtl/>
        </w:rPr>
        <w:t>הכנ</w:t>
      </w:r>
      <w:r w:rsidR="00351A24" w:rsidRPr="00721572">
        <w:rPr>
          <w:rFonts w:ascii="Arial" w:hAnsi="Arial" w:hint="cs"/>
          <w:rtl/>
        </w:rPr>
        <w:t xml:space="preserve">סותיה </w:t>
      </w:r>
      <w:r w:rsidR="00A625DB">
        <w:rPr>
          <w:rFonts w:ascii="Arial" w:hAnsi="Arial" w:hint="cs"/>
          <w:rtl/>
        </w:rPr>
        <w:t xml:space="preserve">עלו ואיפשרו לה </w:t>
      </w:r>
      <w:r w:rsidRPr="00721572">
        <w:rPr>
          <w:rFonts w:ascii="Arial" w:hAnsi="Arial" w:hint="cs"/>
          <w:rtl/>
        </w:rPr>
        <w:t>לעמוד בדרישות הבנק</w:t>
      </w:r>
      <w:r w:rsidR="00707108">
        <w:rPr>
          <w:rFonts w:ascii="Arial" w:hAnsi="Arial" w:hint="cs"/>
          <w:rtl/>
        </w:rPr>
        <w:t>,</w:t>
      </w:r>
      <w:r w:rsidRPr="00721572">
        <w:rPr>
          <w:rFonts w:ascii="Arial" w:hAnsi="Arial" w:hint="cs"/>
          <w:rtl/>
        </w:rPr>
        <w:t xml:space="preserve"> פנתה </w:t>
      </w:r>
      <w:r w:rsidR="00707108">
        <w:rPr>
          <w:rFonts w:ascii="Arial" w:hAnsi="Arial" w:hint="cs"/>
          <w:rtl/>
        </w:rPr>
        <w:t xml:space="preserve">בשנת </w:t>
      </w:r>
      <w:r w:rsidRPr="00721572">
        <w:rPr>
          <w:rFonts w:ascii="Arial" w:hAnsi="Arial" w:hint="cs"/>
          <w:rtl/>
        </w:rPr>
        <w:t>2015 ל</w:t>
      </w:r>
      <w:r w:rsidR="00721572">
        <w:rPr>
          <w:rFonts w:ascii="Arial" w:hAnsi="Arial" w:hint="cs"/>
          <w:rtl/>
        </w:rPr>
        <w:t xml:space="preserve">עו"ד </w:t>
      </w:r>
      <w:r w:rsidRPr="00721572">
        <w:rPr>
          <w:rFonts w:ascii="Arial" w:hAnsi="Arial" w:hint="cs"/>
          <w:rtl/>
        </w:rPr>
        <w:t>ש</w:t>
      </w:r>
      <w:r w:rsidR="00721572">
        <w:rPr>
          <w:rFonts w:ascii="Arial" w:hAnsi="Arial" w:hint="cs"/>
          <w:rtl/>
        </w:rPr>
        <w:t>יט</w:t>
      </w:r>
      <w:r w:rsidR="00585D11" w:rsidRPr="00721572">
        <w:rPr>
          <w:rFonts w:ascii="Arial" w:hAnsi="Arial" w:hint="cs"/>
          <w:rtl/>
        </w:rPr>
        <w:t xml:space="preserve">פל ברישום </w:t>
      </w:r>
      <w:r w:rsidR="00721572">
        <w:rPr>
          <w:rFonts w:ascii="Arial" w:hAnsi="Arial" w:hint="cs"/>
          <w:rtl/>
        </w:rPr>
        <w:t xml:space="preserve">זכויות הבעלות בלשכת רישום המקרקעין, אך </w:t>
      </w:r>
      <w:r w:rsidR="00A4611C" w:rsidRPr="00721572">
        <w:rPr>
          <w:rFonts w:ascii="Arial" w:hAnsi="Arial" w:hint="cs"/>
          <w:rtl/>
        </w:rPr>
        <w:t xml:space="preserve">הנתבע סירב לחתום על </w:t>
      </w:r>
      <w:r w:rsidR="00721572">
        <w:rPr>
          <w:rFonts w:ascii="Arial" w:hAnsi="Arial" w:hint="cs"/>
          <w:rtl/>
        </w:rPr>
        <w:t>ה</w:t>
      </w:r>
      <w:r w:rsidR="00A4611C" w:rsidRPr="00721572">
        <w:rPr>
          <w:rFonts w:ascii="Arial" w:hAnsi="Arial" w:hint="cs"/>
          <w:rtl/>
        </w:rPr>
        <w:t>מסמכי</w:t>
      </w:r>
      <w:r w:rsidRPr="00721572">
        <w:rPr>
          <w:rFonts w:ascii="Arial" w:hAnsi="Arial" w:hint="cs"/>
          <w:rtl/>
        </w:rPr>
        <w:t>ם.</w:t>
      </w:r>
    </w:p>
    <w:p w:rsidR="007016A2" w:rsidRPr="00721572" w:rsidRDefault="007016A2" w:rsidP="006A66FF">
      <w:pPr>
        <w:pStyle w:val="af3"/>
        <w:spacing w:line="360" w:lineRule="auto"/>
        <w:rPr>
          <w:rFonts w:ascii="Arial" w:hAnsi="Arial"/>
          <w:rtl/>
        </w:rPr>
      </w:pPr>
      <w:r>
        <w:rPr>
          <w:rFonts w:ascii="Arial" w:hAnsi="Arial" w:hint="cs"/>
          <w:rtl/>
        </w:rPr>
        <w:t>טוענת כי נאלצה לפנות למשטרה על מנת לפנותו מהדירה.</w:t>
      </w:r>
    </w:p>
    <w:p w:rsidR="00721572" w:rsidRDefault="00721572" w:rsidP="006A66FF">
      <w:pPr>
        <w:spacing w:line="360" w:lineRule="auto"/>
        <w:ind w:hanging="635"/>
        <w:jc w:val="both"/>
        <w:rPr>
          <w:rFonts w:ascii="Arial" w:hAnsi="Arial"/>
          <w:noProof w:val="0"/>
          <w:rtl/>
        </w:rPr>
      </w:pPr>
    </w:p>
    <w:p w:rsidR="00AB0267" w:rsidRDefault="00707108" w:rsidP="006A66FF">
      <w:pPr>
        <w:pStyle w:val="af3"/>
        <w:numPr>
          <w:ilvl w:val="0"/>
          <w:numId w:val="14"/>
        </w:numPr>
        <w:spacing w:line="360" w:lineRule="auto"/>
        <w:ind w:hanging="635"/>
        <w:rPr>
          <w:rFonts w:ascii="Arial" w:hAnsi="Arial"/>
        </w:rPr>
      </w:pPr>
      <w:r>
        <w:rPr>
          <w:rFonts w:ascii="Arial" w:hAnsi="Arial" w:hint="cs"/>
          <w:rtl/>
        </w:rPr>
        <w:t xml:space="preserve">בשנת 2017, </w:t>
      </w:r>
      <w:r w:rsidR="00261755" w:rsidRPr="00721572">
        <w:rPr>
          <w:rFonts w:ascii="Arial" w:hAnsi="Arial" w:hint="cs"/>
          <w:rtl/>
        </w:rPr>
        <w:t>עקב מקרה אל</w:t>
      </w:r>
      <w:r w:rsidR="00AB0267" w:rsidRPr="00721572">
        <w:rPr>
          <w:rFonts w:ascii="Arial" w:hAnsi="Arial" w:hint="cs"/>
          <w:rtl/>
        </w:rPr>
        <w:t>ימות במהלכו נחתכה בידה, בתמיכת בן זוגה</w:t>
      </w:r>
      <w:r w:rsidR="004D7DAC">
        <w:rPr>
          <w:rFonts w:ascii="Arial" w:hAnsi="Arial" w:hint="cs"/>
          <w:rtl/>
        </w:rPr>
        <w:t>,</w:t>
      </w:r>
      <w:r w:rsidR="00AB0267" w:rsidRPr="00721572">
        <w:rPr>
          <w:rFonts w:ascii="Arial" w:hAnsi="Arial" w:hint="cs"/>
          <w:rtl/>
        </w:rPr>
        <w:t xml:space="preserve"> </w:t>
      </w:r>
      <w:r w:rsidR="00A4611C" w:rsidRPr="00721572">
        <w:rPr>
          <w:rFonts w:ascii="Arial" w:hAnsi="Arial" w:hint="cs"/>
          <w:rtl/>
        </w:rPr>
        <w:t xml:space="preserve">החליטה </w:t>
      </w:r>
      <w:r w:rsidR="00485253" w:rsidRPr="00721572">
        <w:rPr>
          <w:rFonts w:ascii="Arial" w:hAnsi="Arial" w:hint="cs"/>
          <w:rtl/>
        </w:rPr>
        <w:t>לעזוב את הבית. הנתבע הבטיח כי</w:t>
      </w:r>
      <w:r w:rsidR="00A4611C" w:rsidRPr="00721572">
        <w:rPr>
          <w:rFonts w:ascii="Arial" w:hAnsi="Arial" w:hint="cs"/>
          <w:rtl/>
        </w:rPr>
        <w:t xml:space="preserve"> </w:t>
      </w:r>
      <w:r w:rsidR="00485253" w:rsidRPr="00721572">
        <w:rPr>
          <w:rFonts w:ascii="Arial" w:hAnsi="Arial" w:hint="cs"/>
          <w:rtl/>
        </w:rPr>
        <w:t xml:space="preserve">ישלם מזונות ע"פ ההסכם ממועד עזיבתה </w:t>
      </w:r>
      <w:r>
        <w:rPr>
          <w:rFonts w:ascii="Arial" w:hAnsi="Arial" w:hint="cs"/>
          <w:rtl/>
        </w:rPr>
        <w:t xml:space="preserve">בסך 1,500 ₪ לחודש. </w:t>
      </w:r>
    </w:p>
    <w:p w:rsidR="00707108" w:rsidRPr="00707108" w:rsidRDefault="00707108" w:rsidP="006A66FF">
      <w:pPr>
        <w:pStyle w:val="af3"/>
        <w:ind w:hanging="635"/>
        <w:rPr>
          <w:rFonts w:ascii="Arial" w:hAnsi="Arial"/>
          <w:rtl/>
        </w:rPr>
      </w:pPr>
    </w:p>
    <w:p w:rsidR="00644255" w:rsidRPr="006A66FF" w:rsidRDefault="00AB0267" w:rsidP="00357C6B">
      <w:pPr>
        <w:pStyle w:val="af3"/>
        <w:numPr>
          <w:ilvl w:val="0"/>
          <w:numId w:val="14"/>
        </w:numPr>
        <w:spacing w:line="360" w:lineRule="auto"/>
        <w:ind w:hanging="635"/>
        <w:rPr>
          <w:rFonts w:ascii="Arial" w:hAnsi="Arial"/>
          <w:rtl/>
        </w:rPr>
      </w:pPr>
      <w:r w:rsidRPr="00721572">
        <w:rPr>
          <w:rFonts w:ascii="Arial" w:hAnsi="Arial" w:hint="cs"/>
          <w:rtl/>
        </w:rPr>
        <w:lastRenderedPageBreak/>
        <w:t xml:space="preserve">בשנת 2019 </w:t>
      </w:r>
      <w:r w:rsidR="00485253" w:rsidRPr="00721572">
        <w:rPr>
          <w:rFonts w:ascii="Arial" w:hAnsi="Arial" w:hint="cs"/>
          <w:rtl/>
        </w:rPr>
        <w:t>לאחר שהחלה לעבוד ב</w:t>
      </w:r>
      <w:r w:rsidR="00721572" w:rsidRPr="00721572">
        <w:rPr>
          <w:rFonts w:ascii="Arial" w:hAnsi="Arial" w:hint="cs"/>
          <w:rtl/>
        </w:rPr>
        <w:t xml:space="preserve">מקום עבודה </w:t>
      </w:r>
      <w:r w:rsidR="00485253" w:rsidRPr="00721572">
        <w:rPr>
          <w:rFonts w:ascii="Arial" w:hAnsi="Arial" w:hint="cs"/>
          <w:rtl/>
        </w:rPr>
        <w:t xml:space="preserve">חדש </w:t>
      </w:r>
      <w:r w:rsidR="00707108">
        <w:rPr>
          <w:rFonts w:ascii="Arial" w:hAnsi="Arial" w:hint="cs"/>
          <w:rtl/>
        </w:rPr>
        <w:t xml:space="preserve">ולחיות </w:t>
      </w:r>
      <w:r w:rsidR="00485253" w:rsidRPr="00721572">
        <w:rPr>
          <w:rFonts w:ascii="Arial" w:hAnsi="Arial" w:hint="cs"/>
          <w:rtl/>
        </w:rPr>
        <w:t>בזוגיות תומכת</w:t>
      </w:r>
      <w:r w:rsidR="00721572" w:rsidRPr="00721572">
        <w:rPr>
          <w:rFonts w:ascii="Arial" w:hAnsi="Arial" w:hint="cs"/>
          <w:rtl/>
        </w:rPr>
        <w:t>,</w:t>
      </w:r>
      <w:r w:rsidR="00485253" w:rsidRPr="00721572">
        <w:rPr>
          <w:rFonts w:ascii="Arial" w:hAnsi="Arial" w:hint="cs"/>
          <w:rtl/>
        </w:rPr>
        <w:t xml:space="preserve"> החליטה </w:t>
      </w:r>
      <w:r w:rsidRPr="00721572">
        <w:rPr>
          <w:rFonts w:ascii="Arial" w:hAnsi="Arial" w:hint="cs"/>
          <w:rtl/>
        </w:rPr>
        <w:t xml:space="preserve"> לקדם העברת הזכויות.</w:t>
      </w:r>
      <w:r w:rsidR="00721572" w:rsidRPr="00721572">
        <w:rPr>
          <w:rFonts w:ascii="Arial" w:hAnsi="Arial" w:hint="cs"/>
          <w:rtl/>
        </w:rPr>
        <w:t xml:space="preserve"> ה</w:t>
      </w:r>
      <w:r w:rsidR="00721572">
        <w:rPr>
          <w:rFonts w:ascii="Arial" w:hAnsi="Arial" w:hint="cs"/>
          <w:rtl/>
        </w:rPr>
        <w:t>תברר כ</w:t>
      </w:r>
      <w:r w:rsidR="00644255" w:rsidRPr="00721572">
        <w:rPr>
          <w:rFonts w:ascii="Arial" w:hAnsi="Arial" w:hint="cs"/>
          <w:rtl/>
        </w:rPr>
        <w:t xml:space="preserve">י הנתבע יצר עיקול על הבית  </w:t>
      </w:r>
      <w:r w:rsidR="00485253" w:rsidRPr="00721572">
        <w:rPr>
          <w:rFonts w:ascii="Arial" w:hAnsi="Arial" w:hint="cs"/>
          <w:rtl/>
        </w:rPr>
        <w:t xml:space="preserve">אשר התובעת </w:t>
      </w:r>
      <w:r w:rsidR="00644255" w:rsidRPr="00721572">
        <w:rPr>
          <w:rFonts w:ascii="Arial" w:hAnsi="Arial" w:hint="cs"/>
          <w:rtl/>
        </w:rPr>
        <w:t>דאגה להסירו.</w:t>
      </w:r>
      <w:r w:rsidR="006A66FF">
        <w:rPr>
          <w:rFonts w:ascii="Arial" w:hAnsi="Arial" w:hint="cs"/>
          <w:rtl/>
        </w:rPr>
        <w:t xml:space="preserve"> </w:t>
      </w:r>
      <w:r w:rsidR="00644255" w:rsidRPr="006A66FF">
        <w:rPr>
          <w:rFonts w:ascii="Arial" w:hAnsi="Arial" w:hint="cs"/>
          <w:rtl/>
        </w:rPr>
        <w:t xml:space="preserve">הנתבע </w:t>
      </w:r>
      <w:r w:rsidR="00721572" w:rsidRPr="006A66FF">
        <w:rPr>
          <w:rFonts w:ascii="Arial" w:hAnsi="Arial" w:hint="cs"/>
          <w:rtl/>
        </w:rPr>
        <w:t>ס</w:t>
      </w:r>
      <w:r w:rsidR="00644255" w:rsidRPr="006A66FF">
        <w:rPr>
          <w:rFonts w:ascii="Arial" w:hAnsi="Arial" w:hint="cs"/>
          <w:rtl/>
        </w:rPr>
        <w:t>ירב לצאת מהבית והציע לשלם לתובע</w:t>
      </w:r>
      <w:r w:rsidR="00485253" w:rsidRPr="006A66FF">
        <w:rPr>
          <w:rFonts w:ascii="Arial" w:hAnsi="Arial" w:hint="cs"/>
          <w:rtl/>
        </w:rPr>
        <w:t>ת 3</w:t>
      </w:r>
      <w:r w:rsidR="00707108" w:rsidRPr="006A66FF">
        <w:rPr>
          <w:rFonts w:ascii="Arial" w:hAnsi="Arial" w:hint="cs"/>
          <w:rtl/>
        </w:rPr>
        <w:t>,</w:t>
      </w:r>
      <w:r w:rsidR="00485253" w:rsidRPr="006A66FF">
        <w:rPr>
          <w:rFonts w:ascii="Arial" w:hAnsi="Arial" w:hint="cs"/>
          <w:rtl/>
        </w:rPr>
        <w:t>000 ₪ דמי שכירות</w:t>
      </w:r>
      <w:r w:rsidR="00707108" w:rsidRPr="006A66FF">
        <w:rPr>
          <w:rFonts w:ascii="Arial" w:hAnsi="Arial" w:hint="cs"/>
          <w:rtl/>
        </w:rPr>
        <w:t>, בלי</w:t>
      </w:r>
      <w:r w:rsidR="00357C6B">
        <w:rPr>
          <w:rFonts w:ascii="Arial" w:hAnsi="Arial" w:hint="cs"/>
          <w:rtl/>
        </w:rPr>
        <w:t>ת</w:t>
      </w:r>
      <w:r w:rsidR="00707108" w:rsidRPr="006A66FF">
        <w:rPr>
          <w:rFonts w:ascii="Arial" w:hAnsi="Arial" w:hint="cs"/>
          <w:rtl/>
        </w:rPr>
        <w:t xml:space="preserve"> ברירה נאלצה להסכ</w:t>
      </w:r>
      <w:r w:rsidR="00357C6B">
        <w:rPr>
          <w:rFonts w:ascii="Arial" w:hAnsi="Arial" w:hint="cs"/>
          <w:rtl/>
        </w:rPr>
        <w:t>י</w:t>
      </w:r>
      <w:r w:rsidR="00707108" w:rsidRPr="006A66FF">
        <w:rPr>
          <w:rFonts w:ascii="Arial" w:hAnsi="Arial" w:hint="cs"/>
          <w:rtl/>
        </w:rPr>
        <w:t xml:space="preserve">ם. </w:t>
      </w:r>
      <w:r w:rsidR="00485253" w:rsidRPr="006A66FF">
        <w:rPr>
          <w:rFonts w:ascii="Arial" w:hAnsi="Arial" w:hint="cs"/>
          <w:rtl/>
        </w:rPr>
        <w:t xml:space="preserve"> </w:t>
      </w:r>
      <w:r w:rsidR="00707108" w:rsidRPr="006A66FF">
        <w:rPr>
          <w:rFonts w:ascii="Arial" w:hAnsi="Arial" w:hint="cs"/>
          <w:rtl/>
        </w:rPr>
        <w:t>בשנת 2020 חדל לשלם דמי המזונות.</w:t>
      </w:r>
    </w:p>
    <w:p w:rsidR="007016A2" w:rsidRDefault="007016A2" w:rsidP="006A66FF">
      <w:pPr>
        <w:spacing w:line="360" w:lineRule="auto"/>
        <w:ind w:left="720" w:hanging="635"/>
        <w:jc w:val="both"/>
        <w:rPr>
          <w:rFonts w:ascii="Arial" w:hAnsi="Arial"/>
          <w:noProof w:val="0"/>
          <w:rtl/>
        </w:rPr>
      </w:pPr>
    </w:p>
    <w:p w:rsidR="007016A2" w:rsidRDefault="007016A2" w:rsidP="00357C6B">
      <w:pPr>
        <w:pStyle w:val="af3"/>
        <w:numPr>
          <w:ilvl w:val="0"/>
          <w:numId w:val="14"/>
        </w:numPr>
        <w:spacing w:line="360" w:lineRule="auto"/>
        <w:ind w:hanging="635"/>
        <w:rPr>
          <w:rFonts w:ascii="Arial" w:hAnsi="Arial"/>
          <w:b/>
          <w:bCs/>
        </w:rPr>
      </w:pPr>
      <w:r w:rsidRPr="007016A2">
        <w:rPr>
          <w:rFonts w:ascii="Arial" w:hAnsi="Arial" w:hint="cs"/>
          <w:rtl/>
        </w:rPr>
        <w:t>לעת הזו, עודנו מסרב להתפנות מהדירה. היא זו שממשיכה לפרוע את החזרי המשכנתא בגובה 2,800 ₪ לחודש (כאשר יתרת ההלוואה עו</w:t>
      </w:r>
      <w:r w:rsidR="00357C6B">
        <w:rPr>
          <w:rFonts w:ascii="Arial" w:hAnsi="Arial" w:hint="cs"/>
          <w:rtl/>
        </w:rPr>
        <w:t>מד</w:t>
      </w:r>
      <w:r w:rsidRPr="007016A2">
        <w:rPr>
          <w:rFonts w:ascii="Arial" w:hAnsi="Arial" w:hint="cs"/>
          <w:rtl/>
        </w:rPr>
        <w:t xml:space="preserve">ת על 120,000 ₪) והוא מעביר לה 1,400 ₪ לחודש בגין </w:t>
      </w:r>
      <w:r>
        <w:rPr>
          <w:rFonts w:ascii="Arial" w:hAnsi="Arial" w:hint="cs"/>
          <w:rtl/>
        </w:rPr>
        <w:t xml:space="preserve">חוב המזונות. </w:t>
      </w:r>
    </w:p>
    <w:p w:rsidR="00530AED" w:rsidRPr="00530AED" w:rsidRDefault="00530AED" w:rsidP="00530AED">
      <w:pPr>
        <w:pStyle w:val="af3"/>
        <w:rPr>
          <w:rFonts w:ascii="Arial" w:hAnsi="Arial"/>
          <w:b/>
          <w:bCs/>
          <w:rtl/>
        </w:rPr>
      </w:pPr>
    </w:p>
    <w:p w:rsidR="00530AED" w:rsidRPr="007016A2" w:rsidRDefault="00530AED" w:rsidP="00530AED">
      <w:pPr>
        <w:pStyle w:val="af3"/>
        <w:numPr>
          <w:ilvl w:val="0"/>
          <w:numId w:val="14"/>
        </w:numPr>
        <w:spacing w:line="360" w:lineRule="auto"/>
        <w:ind w:hanging="635"/>
        <w:rPr>
          <w:rFonts w:ascii="Arial" w:hAnsi="Arial"/>
          <w:b/>
          <w:bCs/>
        </w:rPr>
      </w:pPr>
      <w:r>
        <w:rPr>
          <w:rFonts w:ascii="Arial" w:hAnsi="Arial" w:hint="cs"/>
          <w:b/>
          <w:bCs/>
          <w:rtl/>
        </w:rPr>
        <w:t xml:space="preserve">מכל הטעמים הללו טוענת כי יש להעביר מלא הזכויות בדירה לבעלותה ולהורות כי האיש לא ייכנס שוב לדירה. </w:t>
      </w:r>
    </w:p>
    <w:p w:rsidR="007016A2" w:rsidRPr="007016A2" w:rsidRDefault="007016A2" w:rsidP="006A66FF">
      <w:pPr>
        <w:pStyle w:val="af3"/>
        <w:spacing w:line="360" w:lineRule="auto"/>
        <w:ind w:hanging="635"/>
        <w:rPr>
          <w:rFonts w:ascii="Arial" w:hAnsi="Arial"/>
          <w:b/>
          <w:bCs/>
          <w:rtl/>
        </w:rPr>
      </w:pPr>
    </w:p>
    <w:p w:rsidR="00707108" w:rsidRDefault="00707108" w:rsidP="006A66FF">
      <w:pPr>
        <w:pStyle w:val="af3"/>
        <w:spacing w:line="360" w:lineRule="auto"/>
        <w:ind w:hanging="635"/>
        <w:rPr>
          <w:rFonts w:ascii="Arial" w:hAnsi="Arial"/>
          <w:b/>
          <w:bCs/>
          <w:u w:val="single"/>
        </w:rPr>
      </w:pPr>
    </w:p>
    <w:p w:rsidR="002C64BD" w:rsidRPr="00707108" w:rsidRDefault="002C64BD" w:rsidP="006A66FF">
      <w:pPr>
        <w:spacing w:line="360" w:lineRule="auto"/>
        <w:ind w:hanging="635"/>
        <w:rPr>
          <w:rFonts w:ascii="Arial" w:hAnsi="Arial"/>
          <w:b/>
          <w:bCs/>
          <w:u w:val="single"/>
          <w:rtl/>
        </w:rPr>
      </w:pPr>
      <w:r w:rsidRPr="00707108">
        <w:rPr>
          <w:rFonts w:ascii="Arial" w:hAnsi="Arial" w:hint="cs"/>
          <w:b/>
          <w:bCs/>
          <w:u w:val="single"/>
          <w:rtl/>
        </w:rPr>
        <w:t>תמצית טענות הנתבע:</w:t>
      </w:r>
    </w:p>
    <w:p w:rsidR="00A625DB" w:rsidRDefault="00A625DB" w:rsidP="006A66FF">
      <w:pPr>
        <w:spacing w:line="360" w:lineRule="auto"/>
        <w:ind w:hanging="635"/>
        <w:jc w:val="both"/>
        <w:rPr>
          <w:rFonts w:ascii="Arial" w:hAnsi="Arial"/>
          <w:noProof w:val="0"/>
          <w:rtl/>
        </w:rPr>
      </w:pPr>
    </w:p>
    <w:p w:rsidR="00694556" w:rsidRDefault="00707108" w:rsidP="00357C6B">
      <w:pPr>
        <w:pStyle w:val="af3"/>
        <w:numPr>
          <w:ilvl w:val="0"/>
          <w:numId w:val="14"/>
        </w:numPr>
        <w:spacing w:line="360" w:lineRule="auto"/>
        <w:ind w:hanging="635"/>
        <w:rPr>
          <w:rFonts w:ascii="Arial" w:hAnsi="Arial"/>
        </w:rPr>
      </w:pPr>
      <w:r>
        <w:rPr>
          <w:rFonts w:ascii="Arial" w:hAnsi="Arial" w:hint="cs"/>
          <w:rtl/>
        </w:rPr>
        <w:t xml:space="preserve">הנתבע טוען כי </w:t>
      </w:r>
      <w:r w:rsidR="00C30E24" w:rsidRPr="00A625DB">
        <w:rPr>
          <w:rFonts w:ascii="Arial" w:hAnsi="Arial" w:hint="cs"/>
          <w:rtl/>
        </w:rPr>
        <w:t xml:space="preserve">ההסכם שנערך </w:t>
      </w:r>
      <w:r>
        <w:rPr>
          <w:rFonts w:ascii="Arial" w:hAnsi="Arial" w:hint="cs"/>
          <w:rtl/>
        </w:rPr>
        <w:t xml:space="preserve">נעשה </w:t>
      </w:r>
      <w:r w:rsidR="00C30E24" w:rsidRPr="00A625DB">
        <w:rPr>
          <w:rFonts w:ascii="Arial" w:hAnsi="Arial" w:hint="cs"/>
          <w:rtl/>
        </w:rPr>
        <w:t>למראית עין ו</w:t>
      </w:r>
      <w:r w:rsidR="007D697A">
        <w:rPr>
          <w:rFonts w:ascii="Arial" w:hAnsi="Arial" w:hint="cs"/>
          <w:rtl/>
        </w:rPr>
        <w:t xml:space="preserve">לכן </w:t>
      </w:r>
      <w:r w:rsidR="00C30E24" w:rsidRPr="00A625DB">
        <w:rPr>
          <w:rFonts w:ascii="Arial" w:hAnsi="Arial" w:hint="cs"/>
          <w:rtl/>
        </w:rPr>
        <w:t>מבוטל.</w:t>
      </w:r>
    </w:p>
    <w:p w:rsidR="00A625DB" w:rsidRPr="00A625DB" w:rsidRDefault="00A625DB" w:rsidP="00A625DB">
      <w:pPr>
        <w:pStyle w:val="af3"/>
        <w:spacing w:line="360" w:lineRule="auto"/>
        <w:rPr>
          <w:rFonts w:ascii="Arial" w:hAnsi="Arial"/>
          <w:rtl/>
        </w:rPr>
      </w:pPr>
    </w:p>
    <w:p w:rsidR="00C30E24" w:rsidRPr="00A625DB" w:rsidRDefault="00C30E24" w:rsidP="009C1E96">
      <w:pPr>
        <w:pStyle w:val="af3"/>
        <w:numPr>
          <w:ilvl w:val="0"/>
          <w:numId w:val="14"/>
        </w:numPr>
        <w:spacing w:line="360" w:lineRule="auto"/>
        <w:ind w:hanging="635"/>
        <w:rPr>
          <w:rFonts w:ascii="Arial" w:hAnsi="Arial"/>
          <w:rtl/>
        </w:rPr>
      </w:pPr>
      <w:r w:rsidRPr="00A625DB">
        <w:rPr>
          <w:rFonts w:ascii="Arial" w:hAnsi="Arial" w:hint="cs"/>
          <w:rtl/>
        </w:rPr>
        <w:t>מכחיש הטענה</w:t>
      </w:r>
      <w:r w:rsidR="00086C34" w:rsidRPr="00A625DB">
        <w:rPr>
          <w:rFonts w:ascii="Arial" w:hAnsi="Arial" w:hint="cs"/>
          <w:rtl/>
        </w:rPr>
        <w:t xml:space="preserve"> </w:t>
      </w:r>
      <w:r w:rsidR="00A625DB" w:rsidRPr="00A625DB">
        <w:rPr>
          <w:rFonts w:ascii="Arial" w:hAnsi="Arial" w:hint="cs"/>
          <w:rtl/>
        </w:rPr>
        <w:t xml:space="preserve">כי </w:t>
      </w:r>
      <w:r w:rsidRPr="00A625DB">
        <w:rPr>
          <w:rFonts w:ascii="Arial" w:hAnsi="Arial" w:hint="cs"/>
          <w:rtl/>
        </w:rPr>
        <w:t>הוריה העניקו ל</w:t>
      </w:r>
      <w:r w:rsidR="00A625DB" w:rsidRPr="00A625DB">
        <w:rPr>
          <w:rFonts w:ascii="Arial" w:hAnsi="Arial" w:hint="cs"/>
          <w:rtl/>
        </w:rPr>
        <w:t>הם</w:t>
      </w:r>
      <w:r w:rsidRPr="00A625DB">
        <w:rPr>
          <w:rFonts w:ascii="Arial" w:hAnsi="Arial" w:hint="cs"/>
          <w:rtl/>
        </w:rPr>
        <w:t xml:space="preserve"> כספים לרכישת הבית. </w:t>
      </w:r>
      <w:r w:rsidR="00530AED">
        <w:rPr>
          <w:rFonts w:ascii="Arial" w:hAnsi="Arial" w:hint="cs"/>
          <w:rtl/>
        </w:rPr>
        <w:t xml:space="preserve">טען כי </w:t>
      </w:r>
      <w:r w:rsidRPr="00A625DB">
        <w:rPr>
          <w:rFonts w:ascii="Arial" w:hAnsi="Arial" w:hint="cs"/>
          <w:rtl/>
        </w:rPr>
        <w:t xml:space="preserve">הוריה גרים </w:t>
      </w:r>
      <w:r w:rsidR="009C1E96">
        <w:rPr>
          <w:rFonts w:ascii="Arial" w:hAnsi="Arial" w:hint="cs"/>
          <w:rtl/>
        </w:rPr>
        <w:t>במדינה שבה</w:t>
      </w:r>
      <w:r w:rsidRPr="00A625DB">
        <w:rPr>
          <w:rFonts w:ascii="Arial" w:hAnsi="Arial" w:hint="cs"/>
          <w:rtl/>
        </w:rPr>
        <w:t xml:space="preserve"> </w:t>
      </w:r>
      <w:r w:rsidR="00A625DB" w:rsidRPr="00A625DB">
        <w:rPr>
          <w:rFonts w:ascii="Arial" w:hAnsi="Arial" w:hint="cs"/>
          <w:rtl/>
        </w:rPr>
        <w:t>ה</w:t>
      </w:r>
      <w:r w:rsidRPr="00A625DB">
        <w:rPr>
          <w:rFonts w:ascii="Arial" w:hAnsi="Arial" w:hint="cs"/>
          <w:rtl/>
        </w:rPr>
        <w:t xml:space="preserve">שכר ממוצע במשק עומד על מאות דולרים </w:t>
      </w:r>
      <w:r w:rsidR="007D697A">
        <w:rPr>
          <w:rFonts w:ascii="Arial" w:hAnsi="Arial" w:hint="cs"/>
          <w:rtl/>
        </w:rPr>
        <w:t>בלבד</w:t>
      </w:r>
      <w:r w:rsidRPr="00A625DB">
        <w:rPr>
          <w:rFonts w:ascii="Arial" w:hAnsi="Arial" w:hint="cs"/>
          <w:rtl/>
        </w:rPr>
        <w:t xml:space="preserve"> לחודש</w:t>
      </w:r>
      <w:r w:rsidR="007D697A">
        <w:rPr>
          <w:rFonts w:ascii="Arial" w:hAnsi="Arial" w:hint="cs"/>
          <w:rtl/>
        </w:rPr>
        <w:t xml:space="preserve">, כאשר למעשה </w:t>
      </w:r>
      <w:r w:rsidRPr="00A625DB">
        <w:rPr>
          <w:rFonts w:ascii="Arial" w:hAnsi="Arial" w:hint="cs"/>
          <w:rtl/>
        </w:rPr>
        <w:t>התובעת היא זו שנהגה לשלוח להם כספים.</w:t>
      </w:r>
    </w:p>
    <w:p w:rsidR="00A625DB" w:rsidRDefault="00A625DB" w:rsidP="006A66FF">
      <w:pPr>
        <w:spacing w:line="360" w:lineRule="auto"/>
        <w:ind w:hanging="635"/>
        <w:jc w:val="both"/>
        <w:rPr>
          <w:rFonts w:ascii="Arial" w:hAnsi="Arial"/>
          <w:noProof w:val="0"/>
          <w:rtl/>
        </w:rPr>
      </w:pPr>
    </w:p>
    <w:p w:rsidR="00C30E24" w:rsidRDefault="00C30E24" w:rsidP="006A66FF">
      <w:pPr>
        <w:pStyle w:val="af3"/>
        <w:numPr>
          <w:ilvl w:val="0"/>
          <w:numId w:val="14"/>
        </w:numPr>
        <w:spacing w:line="360" w:lineRule="auto"/>
        <w:ind w:hanging="635"/>
        <w:rPr>
          <w:rFonts w:ascii="Arial" w:hAnsi="Arial"/>
        </w:rPr>
      </w:pPr>
      <w:r w:rsidRPr="00A625DB">
        <w:rPr>
          <w:rFonts w:ascii="Arial" w:hAnsi="Arial" w:hint="cs"/>
          <w:rtl/>
        </w:rPr>
        <w:t>במהלך 2010 החל לצבור חובות מגורמים שונים, לרבות בשוק האפור. התובעת אשר החלה לחשוש כי הנושים ישימו ידם על ה</w:t>
      </w:r>
      <w:r w:rsidR="00086C34" w:rsidRPr="00A625DB">
        <w:rPr>
          <w:rFonts w:ascii="Arial" w:hAnsi="Arial" w:hint="cs"/>
          <w:rtl/>
        </w:rPr>
        <w:t>נכס</w:t>
      </w:r>
      <w:r w:rsidRPr="00A625DB">
        <w:rPr>
          <w:rFonts w:ascii="Arial" w:hAnsi="Arial" w:hint="cs"/>
          <w:rtl/>
        </w:rPr>
        <w:t xml:space="preserve"> הציעה כי</w:t>
      </w:r>
      <w:r w:rsidR="00A625DB">
        <w:rPr>
          <w:rFonts w:ascii="Arial" w:hAnsi="Arial" w:hint="cs"/>
          <w:rtl/>
        </w:rPr>
        <w:t xml:space="preserve"> </w:t>
      </w:r>
      <w:r w:rsidRPr="00A625DB">
        <w:rPr>
          <w:rFonts w:ascii="Arial" w:hAnsi="Arial" w:hint="cs"/>
          <w:rtl/>
        </w:rPr>
        <w:t>יתגרשו באופן פורמאלי והזכויות בבית יועברו על שמה.</w:t>
      </w:r>
    </w:p>
    <w:p w:rsidR="00A625DB" w:rsidRPr="00A625DB" w:rsidRDefault="00A625DB" w:rsidP="006A66FF">
      <w:pPr>
        <w:pStyle w:val="af3"/>
        <w:ind w:hanging="635"/>
        <w:rPr>
          <w:rFonts w:ascii="Arial" w:hAnsi="Arial"/>
          <w:rtl/>
        </w:rPr>
      </w:pPr>
    </w:p>
    <w:p w:rsidR="00F1267E" w:rsidRDefault="00A625DB" w:rsidP="00530AED">
      <w:pPr>
        <w:pStyle w:val="af3"/>
        <w:numPr>
          <w:ilvl w:val="0"/>
          <w:numId w:val="14"/>
        </w:numPr>
        <w:spacing w:line="360" w:lineRule="auto"/>
        <w:ind w:hanging="635"/>
        <w:rPr>
          <w:rFonts w:ascii="Arial" w:hAnsi="Arial"/>
        </w:rPr>
      </w:pPr>
      <w:r w:rsidRPr="00A625DB">
        <w:rPr>
          <w:rFonts w:ascii="Arial" w:hAnsi="Arial" w:hint="cs"/>
          <w:rtl/>
        </w:rPr>
        <w:t>ל</w:t>
      </w:r>
      <w:r w:rsidR="00F1267E" w:rsidRPr="00A625DB">
        <w:rPr>
          <w:rFonts w:ascii="Arial" w:hAnsi="Arial" w:hint="cs"/>
          <w:rtl/>
        </w:rPr>
        <w:t>טענתו</w:t>
      </w:r>
      <w:r w:rsidR="007016A2">
        <w:rPr>
          <w:rFonts w:ascii="Arial" w:hAnsi="Arial" w:hint="cs"/>
          <w:rtl/>
        </w:rPr>
        <w:t>,</w:t>
      </w:r>
      <w:r w:rsidR="00F1267E" w:rsidRPr="00A625DB">
        <w:rPr>
          <w:rFonts w:ascii="Arial" w:hAnsi="Arial" w:hint="cs"/>
          <w:rtl/>
        </w:rPr>
        <w:t xml:space="preserve"> התובעת היא שפנתה </w:t>
      </w:r>
      <w:r w:rsidR="007D697A">
        <w:rPr>
          <w:rFonts w:ascii="Arial" w:hAnsi="Arial" w:hint="cs"/>
          <w:rtl/>
        </w:rPr>
        <w:t>ל</w:t>
      </w:r>
      <w:r>
        <w:rPr>
          <w:rFonts w:ascii="Arial" w:hAnsi="Arial" w:hint="cs"/>
          <w:rtl/>
        </w:rPr>
        <w:t xml:space="preserve">עו"ד </w:t>
      </w:r>
      <w:r w:rsidR="00F1267E" w:rsidRPr="00A625DB">
        <w:rPr>
          <w:rFonts w:ascii="Arial" w:hAnsi="Arial" w:hint="cs"/>
          <w:rtl/>
        </w:rPr>
        <w:t xml:space="preserve">על מנת </w:t>
      </w:r>
      <w:r w:rsidR="00530AED">
        <w:rPr>
          <w:rFonts w:ascii="Arial" w:hAnsi="Arial" w:hint="cs"/>
          <w:rtl/>
        </w:rPr>
        <w:t>ל</w:t>
      </w:r>
      <w:r w:rsidR="00F1267E" w:rsidRPr="00A625DB">
        <w:rPr>
          <w:rFonts w:ascii="Arial" w:hAnsi="Arial" w:hint="cs"/>
          <w:rtl/>
        </w:rPr>
        <w:t>שכנע אותו להעביר הזכויות על שמה.</w:t>
      </w:r>
    </w:p>
    <w:p w:rsidR="00A625DB" w:rsidRPr="00A625DB" w:rsidRDefault="00A625DB" w:rsidP="006A66FF">
      <w:pPr>
        <w:pStyle w:val="af3"/>
        <w:ind w:hanging="635"/>
        <w:rPr>
          <w:rFonts w:ascii="Arial" w:hAnsi="Arial"/>
          <w:rtl/>
        </w:rPr>
      </w:pPr>
    </w:p>
    <w:p w:rsidR="00F1267E" w:rsidRPr="00A625DB" w:rsidRDefault="007016A2" w:rsidP="006A66FF">
      <w:pPr>
        <w:pStyle w:val="af3"/>
        <w:numPr>
          <w:ilvl w:val="0"/>
          <w:numId w:val="14"/>
        </w:numPr>
        <w:spacing w:line="360" w:lineRule="auto"/>
        <w:ind w:hanging="635"/>
        <w:rPr>
          <w:rFonts w:ascii="Arial" w:hAnsi="Arial"/>
          <w:rtl/>
        </w:rPr>
      </w:pPr>
      <w:r>
        <w:rPr>
          <w:rFonts w:ascii="Arial" w:hAnsi="Arial" w:hint="cs"/>
          <w:rtl/>
        </w:rPr>
        <w:t xml:space="preserve">עוד </w:t>
      </w:r>
      <w:r w:rsidR="00A625DB" w:rsidRPr="00A625DB">
        <w:rPr>
          <w:rFonts w:ascii="Arial" w:hAnsi="Arial" w:hint="cs"/>
          <w:rtl/>
        </w:rPr>
        <w:t>ל</w:t>
      </w:r>
      <w:r w:rsidR="00F1267E" w:rsidRPr="00A625DB">
        <w:rPr>
          <w:rFonts w:ascii="Arial" w:hAnsi="Arial" w:hint="cs"/>
          <w:rtl/>
        </w:rPr>
        <w:t>טענתו</w:t>
      </w:r>
      <w:r>
        <w:rPr>
          <w:rFonts w:ascii="Arial" w:hAnsi="Arial" w:hint="cs"/>
          <w:rtl/>
        </w:rPr>
        <w:t>,</w:t>
      </w:r>
      <w:r w:rsidR="00F1267E" w:rsidRPr="00A625DB">
        <w:rPr>
          <w:rFonts w:ascii="Arial" w:hAnsi="Arial" w:hint="cs"/>
          <w:rtl/>
        </w:rPr>
        <w:t xml:space="preserve"> במהלך הדיון </w:t>
      </w:r>
      <w:r>
        <w:rPr>
          <w:rFonts w:ascii="Arial" w:hAnsi="Arial" w:hint="cs"/>
          <w:rtl/>
        </w:rPr>
        <w:t>ביחס להסכ</w:t>
      </w:r>
      <w:r w:rsidR="00411A7B">
        <w:rPr>
          <w:rFonts w:ascii="Arial" w:hAnsi="Arial" w:hint="cs"/>
          <w:rtl/>
        </w:rPr>
        <w:t xml:space="preserve">ם </w:t>
      </w:r>
      <w:r w:rsidR="007D697A">
        <w:rPr>
          <w:rFonts w:ascii="Arial" w:hAnsi="Arial" w:hint="cs"/>
          <w:rtl/>
        </w:rPr>
        <w:t>הראשון</w:t>
      </w:r>
      <w:r w:rsidR="00411A7B">
        <w:rPr>
          <w:rFonts w:ascii="Arial" w:hAnsi="Arial" w:hint="cs"/>
          <w:rtl/>
        </w:rPr>
        <w:t>,</w:t>
      </w:r>
      <w:r w:rsidR="007D697A">
        <w:rPr>
          <w:rFonts w:ascii="Arial" w:hAnsi="Arial" w:hint="cs"/>
          <w:rtl/>
        </w:rPr>
        <w:t xml:space="preserve"> </w:t>
      </w:r>
      <w:r w:rsidR="00F1267E" w:rsidRPr="00A625DB">
        <w:rPr>
          <w:rFonts w:ascii="Arial" w:hAnsi="Arial" w:hint="cs"/>
          <w:rtl/>
        </w:rPr>
        <w:t>לא הסכים להעביר זכויותיו בנכס</w:t>
      </w:r>
      <w:r w:rsidR="007D697A">
        <w:rPr>
          <w:rFonts w:ascii="Arial" w:hAnsi="Arial" w:hint="cs"/>
          <w:rtl/>
        </w:rPr>
        <w:t xml:space="preserve">, לכן ניתן פסק דין שאינו מתייחס לעניין הדירה. בהמשך הפעילה </w:t>
      </w:r>
      <w:r w:rsidR="00411A7B">
        <w:rPr>
          <w:rFonts w:ascii="Arial" w:hAnsi="Arial" w:hint="cs"/>
          <w:rtl/>
        </w:rPr>
        <w:t xml:space="preserve">עליו התובעת </w:t>
      </w:r>
      <w:r w:rsidR="00F1267E" w:rsidRPr="00A625DB">
        <w:rPr>
          <w:rFonts w:ascii="Arial" w:hAnsi="Arial" w:hint="cs"/>
          <w:rtl/>
        </w:rPr>
        <w:t>מכבש לחצים הצליחה לשכנעו לחתום על ההסכם הנוסף</w:t>
      </w:r>
      <w:r w:rsidR="00F36894">
        <w:rPr>
          <w:rFonts w:ascii="Arial" w:hAnsi="Arial" w:hint="cs"/>
          <w:rtl/>
        </w:rPr>
        <w:t xml:space="preserve">, </w:t>
      </w:r>
      <w:r w:rsidR="00F1267E" w:rsidRPr="00A625DB">
        <w:rPr>
          <w:rFonts w:ascii="Arial" w:hAnsi="Arial" w:hint="cs"/>
          <w:rtl/>
        </w:rPr>
        <w:t xml:space="preserve">לאחר שנתן אמונו </w:t>
      </w:r>
      <w:r w:rsidR="00411A7B">
        <w:rPr>
          <w:rFonts w:ascii="Arial" w:hAnsi="Arial" w:hint="cs"/>
          <w:rtl/>
        </w:rPr>
        <w:t>בה.</w:t>
      </w:r>
    </w:p>
    <w:p w:rsidR="00F36894" w:rsidRDefault="00F36894" w:rsidP="006A66FF">
      <w:pPr>
        <w:spacing w:line="360" w:lineRule="auto"/>
        <w:ind w:hanging="635"/>
        <w:jc w:val="both"/>
        <w:rPr>
          <w:rFonts w:ascii="Arial" w:hAnsi="Arial"/>
          <w:noProof w:val="0"/>
          <w:rtl/>
        </w:rPr>
      </w:pPr>
    </w:p>
    <w:p w:rsidR="00F1267E" w:rsidRPr="00F36894" w:rsidRDefault="00F1267E" w:rsidP="006A66FF">
      <w:pPr>
        <w:pStyle w:val="af3"/>
        <w:numPr>
          <w:ilvl w:val="0"/>
          <w:numId w:val="14"/>
        </w:numPr>
        <w:spacing w:line="360" w:lineRule="auto"/>
        <w:ind w:hanging="635"/>
        <w:rPr>
          <w:rFonts w:ascii="Arial" w:hAnsi="Arial"/>
          <w:rtl/>
        </w:rPr>
      </w:pPr>
      <w:r w:rsidRPr="00F36894">
        <w:rPr>
          <w:rFonts w:ascii="Arial" w:hAnsi="Arial" w:hint="cs"/>
          <w:rtl/>
        </w:rPr>
        <w:t>טוען כי המשיכו לגור יחד ולהתנהל במשותף, גידלו הילדים יחד, בילו יחד והגיעו יחד לאירועים משפחתיים</w:t>
      </w:r>
      <w:r w:rsidR="00F36894">
        <w:rPr>
          <w:rFonts w:ascii="Arial" w:hAnsi="Arial" w:hint="cs"/>
          <w:rtl/>
        </w:rPr>
        <w:t xml:space="preserve">, כאשר </w:t>
      </w:r>
      <w:r w:rsidR="00086C34" w:rsidRPr="00F36894">
        <w:rPr>
          <w:rFonts w:ascii="Arial" w:hAnsi="Arial" w:hint="cs"/>
          <w:rtl/>
        </w:rPr>
        <w:t>בתקופה ז</w:t>
      </w:r>
      <w:r w:rsidRPr="00F36894">
        <w:rPr>
          <w:rFonts w:ascii="Arial" w:hAnsi="Arial" w:hint="cs"/>
          <w:rtl/>
        </w:rPr>
        <w:t>ו לא נדרש לשלם מזונות.</w:t>
      </w:r>
    </w:p>
    <w:p w:rsidR="00F36894" w:rsidRDefault="00F36894" w:rsidP="006A66FF">
      <w:pPr>
        <w:spacing w:line="360" w:lineRule="auto"/>
        <w:ind w:hanging="635"/>
        <w:jc w:val="both"/>
        <w:rPr>
          <w:rFonts w:ascii="Arial" w:hAnsi="Arial"/>
          <w:noProof w:val="0"/>
          <w:rtl/>
        </w:rPr>
      </w:pPr>
    </w:p>
    <w:p w:rsidR="00783AF1" w:rsidRPr="00F36894" w:rsidRDefault="00F36894" w:rsidP="006A66FF">
      <w:pPr>
        <w:pStyle w:val="af3"/>
        <w:numPr>
          <w:ilvl w:val="0"/>
          <w:numId w:val="14"/>
        </w:numPr>
        <w:spacing w:line="360" w:lineRule="auto"/>
        <w:ind w:hanging="635"/>
        <w:rPr>
          <w:rFonts w:ascii="Arial" w:hAnsi="Arial"/>
          <w:rtl/>
        </w:rPr>
      </w:pPr>
      <w:r>
        <w:rPr>
          <w:rFonts w:ascii="Arial" w:hAnsi="Arial" w:hint="cs"/>
          <w:rtl/>
        </w:rPr>
        <w:t xml:space="preserve">טוען כי </w:t>
      </w:r>
      <w:r w:rsidR="00783AF1" w:rsidRPr="00F36894">
        <w:rPr>
          <w:rFonts w:ascii="Arial" w:hAnsi="Arial" w:hint="cs"/>
          <w:rtl/>
        </w:rPr>
        <w:t>בשנת 2015 החליטו להרחיב את הבית ולבנות יחידת די</w:t>
      </w:r>
      <w:r>
        <w:rPr>
          <w:rFonts w:ascii="Arial" w:hAnsi="Arial" w:hint="cs"/>
          <w:rtl/>
        </w:rPr>
        <w:t>ור, כאשר לשם כך נ</w:t>
      </w:r>
      <w:r w:rsidR="00783AF1" w:rsidRPr="00F36894">
        <w:rPr>
          <w:rFonts w:ascii="Arial" w:hAnsi="Arial" w:hint="cs"/>
          <w:rtl/>
        </w:rPr>
        <w:t>טלו הלוואה בסך 60,000 ₪ לצורך ההיתר  והבניה.</w:t>
      </w:r>
    </w:p>
    <w:p w:rsidR="00F36894" w:rsidRDefault="00F36894" w:rsidP="006A66FF">
      <w:pPr>
        <w:spacing w:line="360" w:lineRule="auto"/>
        <w:ind w:hanging="635"/>
        <w:jc w:val="both"/>
        <w:rPr>
          <w:rFonts w:ascii="Arial" w:hAnsi="Arial"/>
          <w:noProof w:val="0"/>
          <w:rtl/>
        </w:rPr>
      </w:pPr>
    </w:p>
    <w:p w:rsidR="00783AF1" w:rsidRPr="007D697A" w:rsidRDefault="00783AF1" w:rsidP="006A66FF">
      <w:pPr>
        <w:pStyle w:val="af3"/>
        <w:numPr>
          <w:ilvl w:val="0"/>
          <w:numId w:val="14"/>
        </w:numPr>
        <w:spacing w:line="360" w:lineRule="auto"/>
        <w:ind w:hanging="635"/>
        <w:rPr>
          <w:rFonts w:ascii="Arial" w:hAnsi="Arial"/>
        </w:rPr>
      </w:pPr>
      <w:r w:rsidRPr="00F36894">
        <w:rPr>
          <w:rFonts w:ascii="Arial" w:hAnsi="Arial" w:hint="cs"/>
          <w:rtl/>
        </w:rPr>
        <w:t>במהלך 2020 שיפצו הבית תוך שהנתבע שילם 18</w:t>
      </w:r>
      <w:r w:rsidR="00F36894">
        <w:rPr>
          <w:rFonts w:ascii="Arial" w:hAnsi="Arial" w:hint="cs"/>
          <w:rtl/>
        </w:rPr>
        <w:t xml:space="preserve">,350 </w:t>
      </w:r>
      <w:r w:rsidR="007D697A">
        <w:rPr>
          <w:rFonts w:ascii="Arial" w:hAnsi="Arial" w:hint="cs"/>
          <w:rtl/>
        </w:rPr>
        <w:t xml:space="preserve">₪. </w:t>
      </w:r>
    </w:p>
    <w:p w:rsidR="007D697A" w:rsidRPr="007D697A" w:rsidRDefault="007D697A" w:rsidP="006A66FF">
      <w:pPr>
        <w:pStyle w:val="af3"/>
        <w:ind w:hanging="635"/>
        <w:rPr>
          <w:rFonts w:ascii="Arial" w:hAnsi="Arial"/>
          <w:highlight w:val="yellow"/>
          <w:rtl/>
        </w:rPr>
      </w:pPr>
    </w:p>
    <w:p w:rsidR="00783AF1" w:rsidRPr="00F36894" w:rsidRDefault="005816BE" w:rsidP="006A66FF">
      <w:pPr>
        <w:pStyle w:val="af3"/>
        <w:numPr>
          <w:ilvl w:val="0"/>
          <w:numId w:val="14"/>
        </w:numPr>
        <w:spacing w:line="360" w:lineRule="auto"/>
        <w:ind w:hanging="635"/>
        <w:rPr>
          <w:rFonts w:ascii="Arial" w:hAnsi="Arial"/>
          <w:rtl/>
        </w:rPr>
      </w:pPr>
      <w:r w:rsidRPr="00F36894">
        <w:rPr>
          <w:rFonts w:ascii="Arial" w:hAnsi="Arial" w:hint="cs"/>
          <w:rtl/>
        </w:rPr>
        <w:lastRenderedPageBreak/>
        <w:t>טוען כי</w:t>
      </w:r>
      <w:r w:rsidR="00F36894">
        <w:rPr>
          <w:rFonts w:ascii="Arial" w:hAnsi="Arial" w:hint="cs"/>
          <w:rtl/>
        </w:rPr>
        <w:t xml:space="preserve"> </w:t>
      </w:r>
      <w:r w:rsidRPr="00F36894">
        <w:rPr>
          <w:rFonts w:ascii="Arial" w:hAnsi="Arial" w:hint="cs"/>
          <w:rtl/>
        </w:rPr>
        <w:t xml:space="preserve">גם אם היה הסכם בר תוקף עת </w:t>
      </w:r>
      <w:r w:rsidR="00F36894">
        <w:rPr>
          <w:rFonts w:ascii="Arial" w:hAnsi="Arial" w:hint="cs"/>
          <w:rtl/>
        </w:rPr>
        <w:t>נערך, מדובר בהסכם ש</w:t>
      </w:r>
      <w:r w:rsidRPr="00F36894">
        <w:rPr>
          <w:rFonts w:ascii="Arial" w:hAnsi="Arial" w:hint="cs"/>
          <w:rtl/>
        </w:rPr>
        <w:t>בוטל ע"י הצדדים</w:t>
      </w:r>
      <w:r w:rsidR="00411A7B">
        <w:rPr>
          <w:rFonts w:ascii="Arial" w:hAnsi="Arial" w:hint="cs"/>
          <w:rtl/>
        </w:rPr>
        <w:t xml:space="preserve"> בהתנהגותם בהמשך. </w:t>
      </w:r>
    </w:p>
    <w:p w:rsidR="00F36894" w:rsidRDefault="00F36894" w:rsidP="006A66FF">
      <w:pPr>
        <w:spacing w:line="360" w:lineRule="auto"/>
        <w:ind w:hanging="635"/>
        <w:jc w:val="both"/>
        <w:rPr>
          <w:rFonts w:ascii="Arial" w:hAnsi="Arial"/>
          <w:noProof w:val="0"/>
          <w:rtl/>
        </w:rPr>
      </w:pPr>
    </w:p>
    <w:p w:rsidR="005816BE" w:rsidRDefault="005816BE" w:rsidP="006A66FF">
      <w:pPr>
        <w:pStyle w:val="af3"/>
        <w:numPr>
          <w:ilvl w:val="0"/>
          <w:numId w:val="14"/>
        </w:numPr>
        <w:spacing w:line="360" w:lineRule="auto"/>
        <w:ind w:hanging="635"/>
        <w:rPr>
          <w:rFonts w:ascii="Arial" w:hAnsi="Arial"/>
        </w:rPr>
      </w:pPr>
      <w:r w:rsidRPr="00F36894">
        <w:rPr>
          <w:rFonts w:ascii="Arial" w:hAnsi="Arial" w:hint="cs"/>
          <w:rtl/>
        </w:rPr>
        <w:t xml:space="preserve">טוען כי ריצה עונשי מאסר פחותים מזה שציינה, תמיד פעל לפרנסת הבית  והחל משנת 2015 עובד </w:t>
      </w:r>
      <w:r w:rsidR="00F36894">
        <w:rPr>
          <w:rFonts w:ascii="Arial" w:hAnsi="Arial" w:hint="cs"/>
          <w:rtl/>
        </w:rPr>
        <w:t>במקום ק</w:t>
      </w:r>
      <w:r w:rsidRPr="00F36894">
        <w:rPr>
          <w:rFonts w:ascii="Arial" w:hAnsi="Arial" w:hint="cs"/>
          <w:rtl/>
        </w:rPr>
        <w:t>בוע.</w:t>
      </w:r>
    </w:p>
    <w:p w:rsidR="00F36894" w:rsidRPr="00F36894" w:rsidRDefault="00F36894" w:rsidP="006A66FF">
      <w:pPr>
        <w:pStyle w:val="af3"/>
        <w:ind w:hanging="635"/>
        <w:rPr>
          <w:rFonts w:ascii="Arial" w:hAnsi="Arial"/>
          <w:rtl/>
        </w:rPr>
      </w:pPr>
    </w:p>
    <w:p w:rsidR="005816BE" w:rsidRDefault="00F36894" w:rsidP="006A66FF">
      <w:pPr>
        <w:pStyle w:val="af3"/>
        <w:numPr>
          <w:ilvl w:val="0"/>
          <w:numId w:val="14"/>
        </w:numPr>
        <w:spacing w:line="360" w:lineRule="auto"/>
        <w:ind w:hanging="635"/>
        <w:rPr>
          <w:rFonts w:ascii="Arial" w:hAnsi="Arial"/>
        </w:rPr>
      </w:pPr>
      <w:r w:rsidRPr="00F36894">
        <w:rPr>
          <w:rFonts w:ascii="Arial" w:hAnsi="Arial" w:hint="cs"/>
          <w:rtl/>
        </w:rPr>
        <w:t xml:space="preserve">טוען כי </w:t>
      </w:r>
      <w:r w:rsidR="005816BE" w:rsidRPr="00F36894">
        <w:rPr>
          <w:rFonts w:ascii="Arial" w:hAnsi="Arial" w:hint="cs"/>
          <w:rtl/>
        </w:rPr>
        <w:t>רק בשנת 2020 הודיעה לו התובעת כי מצאה בן זוג חדש</w:t>
      </w:r>
      <w:r w:rsidR="00086C34" w:rsidRPr="00F36894">
        <w:rPr>
          <w:rFonts w:ascii="Arial" w:hAnsi="Arial" w:hint="cs"/>
          <w:rtl/>
        </w:rPr>
        <w:t xml:space="preserve"> ומבקשת לה</w:t>
      </w:r>
      <w:r>
        <w:rPr>
          <w:rFonts w:ascii="Arial" w:hAnsi="Arial" w:hint="cs"/>
          <w:rtl/>
        </w:rPr>
        <w:t>י</w:t>
      </w:r>
      <w:r w:rsidR="00086C34" w:rsidRPr="00F36894">
        <w:rPr>
          <w:rFonts w:ascii="Arial" w:hAnsi="Arial" w:hint="cs"/>
          <w:rtl/>
        </w:rPr>
        <w:t>פרד</w:t>
      </w:r>
      <w:r w:rsidR="005816BE" w:rsidRPr="00F36894">
        <w:rPr>
          <w:rFonts w:ascii="Arial" w:hAnsi="Arial" w:hint="cs"/>
          <w:rtl/>
        </w:rPr>
        <w:t xml:space="preserve"> .</w:t>
      </w:r>
    </w:p>
    <w:p w:rsidR="00F36894" w:rsidRPr="00F36894" w:rsidRDefault="00F36894" w:rsidP="006A66FF">
      <w:pPr>
        <w:pStyle w:val="af3"/>
        <w:ind w:hanging="635"/>
        <w:rPr>
          <w:rFonts w:ascii="Arial" w:hAnsi="Arial"/>
          <w:rtl/>
        </w:rPr>
      </w:pPr>
    </w:p>
    <w:p w:rsidR="005816BE" w:rsidRDefault="00F36894" w:rsidP="006A66FF">
      <w:pPr>
        <w:pStyle w:val="af3"/>
        <w:numPr>
          <w:ilvl w:val="0"/>
          <w:numId w:val="14"/>
        </w:numPr>
        <w:spacing w:line="360" w:lineRule="auto"/>
        <w:ind w:hanging="635"/>
        <w:rPr>
          <w:rFonts w:ascii="Arial" w:hAnsi="Arial"/>
        </w:rPr>
      </w:pPr>
      <w:r w:rsidRPr="00F36894">
        <w:rPr>
          <w:rFonts w:ascii="Arial" w:hAnsi="Arial" w:hint="cs"/>
          <w:rtl/>
        </w:rPr>
        <w:t xml:space="preserve">מציין כי </w:t>
      </w:r>
      <w:r w:rsidR="005816BE" w:rsidRPr="00F36894">
        <w:rPr>
          <w:rFonts w:ascii="Arial" w:hAnsi="Arial" w:hint="cs"/>
          <w:rtl/>
        </w:rPr>
        <w:t xml:space="preserve">החל </w:t>
      </w:r>
      <w:r w:rsidR="00086C34" w:rsidRPr="00F36894">
        <w:rPr>
          <w:rFonts w:ascii="Arial" w:hAnsi="Arial" w:hint="cs"/>
          <w:rtl/>
        </w:rPr>
        <w:t>לשלם מזונות כאשר עזבה הבית, ש</w:t>
      </w:r>
      <w:r w:rsidR="005816BE" w:rsidRPr="00F36894">
        <w:rPr>
          <w:rFonts w:ascii="Arial" w:hAnsi="Arial" w:hint="cs"/>
          <w:rtl/>
        </w:rPr>
        <w:t>כן לא היתה  סיבה לתשלום כל עוד התגוררו יחד.</w:t>
      </w:r>
      <w:r w:rsidRPr="00F36894">
        <w:rPr>
          <w:rFonts w:ascii="Arial" w:hAnsi="Arial" w:hint="cs"/>
          <w:rtl/>
        </w:rPr>
        <w:t xml:space="preserve"> </w:t>
      </w:r>
      <w:r w:rsidR="005816BE" w:rsidRPr="00F36894">
        <w:rPr>
          <w:rFonts w:ascii="Arial" w:hAnsi="Arial" w:hint="cs"/>
          <w:rtl/>
        </w:rPr>
        <w:t>משלם סך של 3</w:t>
      </w:r>
      <w:r>
        <w:rPr>
          <w:rFonts w:ascii="Arial" w:hAnsi="Arial" w:hint="cs"/>
          <w:rtl/>
        </w:rPr>
        <w:t>,</w:t>
      </w:r>
      <w:r w:rsidR="005816BE" w:rsidRPr="00F36894">
        <w:rPr>
          <w:rFonts w:ascii="Arial" w:hAnsi="Arial" w:hint="cs"/>
          <w:rtl/>
        </w:rPr>
        <w:t>000 ₪ לחודש  המהווים דמי מזונות ומחצית המשכנתא.</w:t>
      </w:r>
    </w:p>
    <w:p w:rsidR="00F36894" w:rsidRPr="00F36894" w:rsidRDefault="00F36894" w:rsidP="006A66FF">
      <w:pPr>
        <w:pStyle w:val="af3"/>
        <w:ind w:hanging="635"/>
        <w:rPr>
          <w:rFonts w:ascii="Arial" w:hAnsi="Arial"/>
          <w:rtl/>
        </w:rPr>
      </w:pPr>
    </w:p>
    <w:p w:rsidR="0020447D" w:rsidRDefault="007D697A" w:rsidP="006A66FF">
      <w:pPr>
        <w:pStyle w:val="af3"/>
        <w:numPr>
          <w:ilvl w:val="0"/>
          <w:numId w:val="14"/>
        </w:numPr>
        <w:spacing w:line="360" w:lineRule="auto"/>
        <w:ind w:hanging="635"/>
        <w:rPr>
          <w:rFonts w:ascii="Arial" w:hAnsi="Arial"/>
        </w:rPr>
      </w:pPr>
      <w:r w:rsidRPr="00411A7B">
        <w:rPr>
          <w:rFonts w:ascii="Arial" w:hAnsi="Arial" w:hint="cs"/>
          <w:rtl/>
        </w:rPr>
        <w:t xml:space="preserve">מציין </w:t>
      </w:r>
      <w:r w:rsidR="005B0B70" w:rsidRPr="00411A7B">
        <w:rPr>
          <w:rFonts w:ascii="Arial" w:hAnsi="Arial" w:hint="cs"/>
          <w:rtl/>
        </w:rPr>
        <w:t>כי ההסכם נחתם בשנת 2012 ואולם התובעת לא עשתה דבר משך 9 שנים. טענ</w:t>
      </w:r>
      <w:r w:rsidRPr="00411A7B">
        <w:rPr>
          <w:rFonts w:ascii="Arial" w:hAnsi="Arial" w:hint="cs"/>
          <w:rtl/>
        </w:rPr>
        <w:t>ת</w:t>
      </w:r>
      <w:r w:rsidR="005B0B70" w:rsidRPr="00411A7B">
        <w:rPr>
          <w:rFonts w:ascii="Arial" w:hAnsi="Arial" w:hint="cs"/>
          <w:rtl/>
        </w:rPr>
        <w:t xml:space="preserve">ה כי </w:t>
      </w:r>
      <w:r w:rsidR="005B0B70" w:rsidRPr="0020447D">
        <w:rPr>
          <w:rFonts w:ascii="Arial" w:hAnsi="Arial" w:hint="cs"/>
          <w:rtl/>
        </w:rPr>
        <w:t xml:space="preserve">לא פעלה בהעדר יפוי כח </w:t>
      </w:r>
      <w:r w:rsidRPr="0020447D">
        <w:rPr>
          <w:rFonts w:ascii="Arial" w:hAnsi="Arial" w:hint="cs"/>
          <w:rtl/>
        </w:rPr>
        <w:t xml:space="preserve">אינה נכונה </w:t>
      </w:r>
      <w:r w:rsidR="005B0B70" w:rsidRPr="0020447D">
        <w:rPr>
          <w:rFonts w:ascii="Arial" w:hAnsi="Arial" w:hint="cs"/>
          <w:rtl/>
        </w:rPr>
        <w:t xml:space="preserve">שעה שבהסכם מצויין כי חתם </w:t>
      </w:r>
      <w:r w:rsidR="00086C34" w:rsidRPr="0020447D">
        <w:rPr>
          <w:rFonts w:ascii="Arial" w:hAnsi="Arial" w:hint="cs"/>
          <w:rtl/>
        </w:rPr>
        <w:t xml:space="preserve">כבר </w:t>
      </w:r>
      <w:r w:rsidR="005B0B70" w:rsidRPr="0020447D">
        <w:rPr>
          <w:rFonts w:ascii="Arial" w:hAnsi="Arial" w:hint="cs"/>
          <w:rtl/>
        </w:rPr>
        <w:t>על יפוי כוח.</w:t>
      </w:r>
    </w:p>
    <w:p w:rsidR="005B0B70" w:rsidRDefault="0020447D" w:rsidP="0020447D">
      <w:pPr>
        <w:pStyle w:val="af3"/>
        <w:spacing w:line="360" w:lineRule="auto"/>
        <w:rPr>
          <w:rFonts w:ascii="Arial" w:hAnsi="Arial"/>
          <w:rtl/>
        </w:rPr>
      </w:pPr>
      <w:r>
        <w:rPr>
          <w:rFonts w:ascii="Arial" w:hAnsi="Arial" w:hint="cs"/>
          <w:rtl/>
        </w:rPr>
        <w:t xml:space="preserve">עוד מציין כי </w:t>
      </w:r>
      <w:r w:rsidR="007D697A" w:rsidRPr="00411A7B">
        <w:rPr>
          <w:rFonts w:ascii="Arial" w:hAnsi="Arial" w:hint="cs"/>
          <w:rtl/>
        </w:rPr>
        <w:t xml:space="preserve">בהסכם נקבע </w:t>
      </w:r>
      <w:r>
        <w:rPr>
          <w:rFonts w:ascii="Arial" w:hAnsi="Arial" w:hint="cs"/>
          <w:rtl/>
        </w:rPr>
        <w:t>ש</w:t>
      </w:r>
      <w:r w:rsidR="005B0B70" w:rsidRPr="00411A7B">
        <w:rPr>
          <w:rFonts w:ascii="Arial" w:hAnsi="Arial" w:hint="cs"/>
          <w:rtl/>
        </w:rPr>
        <w:t xml:space="preserve">העברת הזכויות </w:t>
      </w:r>
      <w:r w:rsidR="007D697A" w:rsidRPr="00411A7B">
        <w:rPr>
          <w:rFonts w:ascii="Arial" w:hAnsi="Arial" w:hint="cs"/>
          <w:rtl/>
        </w:rPr>
        <w:t xml:space="preserve">תבוצע </w:t>
      </w:r>
      <w:r w:rsidR="005B0B70" w:rsidRPr="00411A7B">
        <w:rPr>
          <w:rFonts w:ascii="Arial" w:hAnsi="Arial" w:hint="cs"/>
          <w:rtl/>
        </w:rPr>
        <w:t>תוך 12 חודשים</w:t>
      </w:r>
      <w:r w:rsidR="007D697A" w:rsidRPr="00411A7B">
        <w:rPr>
          <w:rFonts w:ascii="Arial" w:hAnsi="Arial" w:hint="cs"/>
          <w:rtl/>
        </w:rPr>
        <w:t>, קרי</w:t>
      </w:r>
      <w:r w:rsidR="005B0B70" w:rsidRPr="00411A7B">
        <w:rPr>
          <w:rFonts w:ascii="Arial" w:hAnsi="Arial" w:hint="cs"/>
          <w:rtl/>
        </w:rPr>
        <w:t xml:space="preserve"> עד לחודש 9/13  </w:t>
      </w:r>
      <w:r w:rsidR="007D697A" w:rsidRPr="00411A7B">
        <w:rPr>
          <w:rFonts w:ascii="Arial" w:hAnsi="Arial" w:hint="cs"/>
          <w:rtl/>
        </w:rPr>
        <w:t xml:space="preserve">אך היא </w:t>
      </w:r>
      <w:r w:rsidR="005B0B70" w:rsidRPr="00411A7B">
        <w:rPr>
          <w:rFonts w:ascii="Arial" w:hAnsi="Arial" w:hint="cs"/>
          <w:rtl/>
        </w:rPr>
        <w:t xml:space="preserve">לא </w:t>
      </w:r>
      <w:r w:rsidR="007D697A" w:rsidRPr="00411A7B">
        <w:rPr>
          <w:rFonts w:ascii="Arial" w:hAnsi="Arial" w:hint="cs"/>
          <w:rtl/>
        </w:rPr>
        <w:t>טרחה ל</w:t>
      </w:r>
      <w:r w:rsidR="005B0B70" w:rsidRPr="00411A7B">
        <w:rPr>
          <w:rFonts w:ascii="Arial" w:hAnsi="Arial" w:hint="cs"/>
          <w:rtl/>
        </w:rPr>
        <w:t>עש</w:t>
      </w:r>
      <w:r w:rsidR="007D697A" w:rsidRPr="00411A7B">
        <w:rPr>
          <w:rFonts w:ascii="Arial" w:hAnsi="Arial" w:hint="cs"/>
          <w:rtl/>
        </w:rPr>
        <w:t>ו</w:t>
      </w:r>
      <w:r w:rsidR="005B0B70" w:rsidRPr="00411A7B">
        <w:rPr>
          <w:rFonts w:ascii="Arial" w:hAnsi="Arial" w:hint="cs"/>
          <w:rtl/>
        </w:rPr>
        <w:t>ת כן</w:t>
      </w:r>
      <w:r w:rsidR="00F36894" w:rsidRPr="00411A7B">
        <w:rPr>
          <w:rFonts w:ascii="Arial" w:hAnsi="Arial" w:hint="cs"/>
          <w:rtl/>
        </w:rPr>
        <w:t xml:space="preserve">. טוען כי </w:t>
      </w:r>
      <w:r w:rsidR="005B0B70" w:rsidRPr="00411A7B">
        <w:rPr>
          <w:rFonts w:ascii="Arial" w:hAnsi="Arial" w:hint="cs"/>
          <w:rtl/>
        </w:rPr>
        <w:t xml:space="preserve">אלה </w:t>
      </w:r>
      <w:r w:rsidR="00F36894" w:rsidRPr="00411A7B">
        <w:rPr>
          <w:rFonts w:ascii="Arial" w:hAnsi="Arial" w:hint="cs"/>
          <w:rtl/>
        </w:rPr>
        <w:t>מלמדים</w:t>
      </w:r>
      <w:r w:rsidR="005B0B70" w:rsidRPr="00411A7B">
        <w:rPr>
          <w:rFonts w:ascii="Arial" w:hAnsi="Arial" w:hint="cs"/>
          <w:rtl/>
        </w:rPr>
        <w:t xml:space="preserve"> על המטרות האמיתיות של ההסכם.</w:t>
      </w:r>
      <w:r w:rsidR="00411A7B" w:rsidRPr="00411A7B">
        <w:rPr>
          <w:rFonts w:ascii="Arial" w:hAnsi="Arial" w:hint="cs"/>
          <w:rtl/>
        </w:rPr>
        <w:t xml:space="preserve"> </w:t>
      </w:r>
      <w:r w:rsidR="00086C34" w:rsidRPr="00411A7B">
        <w:rPr>
          <w:rFonts w:ascii="Arial" w:hAnsi="Arial" w:hint="cs"/>
          <w:rtl/>
        </w:rPr>
        <w:t xml:space="preserve">עוד טוען כי בשנת 2015, </w:t>
      </w:r>
      <w:r w:rsidR="005B0B70" w:rsidRPr="00411A7B">
        <w:rPr>
          <w:rFonts w:ascii="Arial" w:hAnsi="Arial" w:hint="cs"/>
          <w:rtl/>
        </w:rPr>
        <w:t>בחלוף 3 שנים לאחר אישור ההסכם</w:t>
      </w:r>
      <w:r w:rsidR="00F36894" w:rsidRPr="00411A7B">
        <w:rPr>
          <w:rFonts w:ascii="Arial" w:hAnsi="Arial" w:hint="cs"/>
          <w:rtl/>
        </w:rPr>
        <w:t>,</w:t>
      </w:r>
      <w:r w:rsidR="005B0B70" w:rsidRPr="00411A7B">
        <w:rPr>
          <w:rFonts w:ascii="Arial" w:hAnsi="Arial" w:hint="cs"/>
          <w:rtl/>
        </w:rPr>
        <w:t xml:space="preserve"> אף הציעה שיחתמו על הסכם שכירות</w:t>
      </w:r>
      <w:r w:rsidR="00F36894" w:rsidRPr="00411A7B">
        <w:rPr>
          <w:rFonts w:ascii="Arial" w:hAnsi="Arial" w:hint="cs"/>
          <w:rtl/>
        </w:rPr>
        <w:t>,</w:t>
      </w:r>
      <w:r w:rsidR="005B0B70" w:rsidRPr="00411A7B">
        <w:rPr>
          <w:rFonts w:ascii="Arial" w:hAnsi="Arial" w:hint="cs"/>
          <w:rtl/>
        </w:rPr>
        <w:t xml:space="preserve"> שעה שנושי הנתבע </w:t>
      </w:r>
      <w:r w:rsidR="005E2903" w:rsidRPr="00411A7B">
        <w:rPr>
          <w:rFonts w:ascii="Arial" w:hAnsi="Arial" w:hint="cs"/>
          <w:rtl/>
        </w:rPr>
        <w:t>החלו להתדפק על דלתות בני הזוג</w:t>
      </w:r>
      <w:r w:rsidR="00086C34" w:rsidRPr="00411A7B">
        <w:rPr>
          <w:rFonts w:ascii="Arial" w:hAnsi="Arial" w:hint="cs"/>
          <w:rtl/>
        </w:rPr>
        <w:t>.</w:t>
      </w:r>
    </w:p>
    <w:p w:rsidR="009C1E96" w:rsidRDefault="009C1E96" w:rsidP="0020447D">
      <w:pPr>
        <w:pStyle w:val="af3"/>
        <w:spacing w:line="360" w:lineRule="auto"/>
        <w:rPr>
          <w:rFonts w:ascii="Arial" w:hAnsi="Arial"/>
        </w:rPr>
      </w:pPr>
    </w:p>
    <w:p w:rsidR="004857C2" w:rsidRDefault="00E94BAD">
      <w:pPr>
        <w:spacing w:line="360" w:lineRule="auto"/>
        <w:jc w:val="both"/>
        <w:rPr>
          <w:rFonts w:ascii="Arial" w:hAnsi="Arial"/>
          <w:b/>
          <w:bCs/>
          <w:noProof w:val="0"/>
          <w:u w:val="single"/>
          <w:rtl/>
        </w:rPr>
      </w:pPr>
      <w:r>
        <w:rPr>
          <w:rFonts w:ascii="Arial" w:hAnsi="Arial" w:hint="cs"/>
          <w:b/>
          <w:bCs/>
          <w:noProof w:val="0"/>
          <w:u w:val="single"/>
          <w:rtl/>
        </w:rPr>
        <w:t>דיון והכרעה:</w:t>
      </w:r>
    </w:p>
    <w:p w:rsidR="00E94BAD" w:rsidRDefault="00E94BAD">
      <w:pPr>
        <w:spacing w:line="360" w:lineRule="auto"/>
        <w:jc w:val="both"/>
        <w:rPr>
          <w:rFonts w:ascii="Arial" w:hAnsi="Arial"/>
          <w:b/>
          <w:bCs/>
          <w:noProof w:val="0"/>
          <w:u w:val="single"/>
          <w:rtl/>
        </w:rPr>
      </w:pPr>
    </w:p>
    <w:p w:rsidR="006A66FF" w:rsidRDefault="00E94BAD" w:rsidP="00530AED">
      <w:pPr>
        <w:pStyle w:val="af3"/>
        <w:numPr>
          <w:ilvl w:val="0"/>
          <w:numId w:val="14"/>
        </w:numPr>
        <w:spacing w:line="360" w:lineRule="auto"/>
        <w:ind w:hanging="635"/>
        <w:rPr>
          <w:rFonts w:ascii="Arial" w:hAnsi="Arial"/>
        </w:rPr>
      </w:pPr>
      <w:r w:rsidRPr="006A66FF">
        <w:rPr>
          <w:rFonts w:ascii="Arial" w:hAnsi="Arial" w:hint="cs"/>
          <w:rtl/>
        </w:rPr>
        <w:lastRenderedPageBreak/>
        <w:t>עיון בכלל טענות הצדדים מלמד כי דין התובענה להתק</w:t>
      </w:r>
      <w:r w:rsidR="0020447D" w:rsidRPr="006A66FF">
        <w:rPr>
          <w:rFonts w:ascii="Arial" w:hAnsi="Arial" w:hint="cs"/>
          <w:rtl/>
        </w:rPr>
        <w:t xml:space="preserve">בל, </w:t>
      </w:r>
      <w:r w:rsidR="00530AED">
        <w:rPr>
          <w:rFonts w:ascii="Arial" w:hAnsi="Arial" w:hint="cs"/>
          <w:rtl/>
        </w:rPr>
        <w:t xml:space="preserve">הן מן הבחינה הדיונית והן מן הבחינה המהותית, </w:t>
      </w:r>
      <w:r w:rsidR="006A66FF" w:rsidRPr="006A66FF">
        <w:rPr>
          <w:rFonts w:ascii="Arial" w:hAnsi="Arial" w:hint="cs"/>
          <w:rtl/>
        </w:rPr>
        <w:t>מ</w:t>
      </w:r>
      <w:r w:rsidR="00530AED">
        <w:rPr>
          <w:rFonts w:ascii="Arial" w:hAnsi="Arial" w:hint="cs"/>
          <w:rtl/>
        </w:rPr>
        <w:t>כל אחד מ</w:t>
      </w:r>
      <w:r w:rsidR="006A66FF" w:rsidRPr="006A66FF">
        <w:rPr>
          <w:rFonts w:ascii="Arial" w:hAnsi="Arial" w:hint="cs"/>
          <w:rtl/>
        </w:rPr>
        <w:t xml:space="preserve">הטעמים שיפורטו להלן. </w:t>
      </w:r>
    </w:p>
    <w:p w:rsidR="006A66FF" w:rsidRDefault="006A66FF" w:rsidP="006A66FF">
      <w:pPr>
        <w:spacing w:line="360" w:lineRule="auto"/>
        <w:ind w:left="85"/>
        <w:rPr>
          <w:rFonts w:ascii="Arial" w:hAnsi="Arial"/>
          <w:rtl/>
        </w:rPr>
      </w:pPr>
    </w:p>
    <w:p w:rsidR="006A66FF" w:rsidRPr="006A66FF" w:rsidRDefault="006A66FF" w:rsidP="00FA4594">
      <w:pPr>
        <w:spacing w:line="360" w:lineRule="auto"/>
        <w:ind w:left="85"/>
        <w:rPr>
          <w:rFonts w:ascii="Arial" w:hAnsi="Arial"/>
          <w:b/>
          <w:bCs/>
          <w:u w:val="single"/>
        </w:rPr>
      </w:pPr>
      <w:r w:rsidRPr="006A66FF">
        <w:rPr>
          <w:rFonts w:ascii="Arial" w:hAnsi="Arial" w:hint="cs"/>
          <w:b/>
          <w:bCs/>
          <w:u w:val="single"/>
          <w:rtl/>
        </w:rPr>
        <w:t>טעם ראשון: העדר תביעה לבי</w:t>
      </w:r>
      <w:r w:rsidR="00FA4594">
        <w:rPr>
          <w:rFonts w:ascii="Arial" w:hAnsi="Arial" w:hint="cs"/>
          <w:b/>
          <w:bCs/>
          <w:u w:val="single"/>
          <w:rtl/>
        </w:rPr>
        <w:t>טו</w:t>
      </w:r>
      <w:r w:rsidRPr="006A66FF">
        <w:rPr>
          <w:rFonts w:ascii="Arial" w:hAnsi="Arial" w:hint="cs"/>
          <w:b/>
          <w:bCs/>
          <w:u w:val="single"/>
          <w:rtl/>
        </w:rPr>
        <w:t>ל ההסכם</w:t>
      </w:r>
    </w:p>
    <w:p w:rsidR="002A661B" w:rsidRPr="006A66FF" w:rsidRDefault="002A661B" w:rsidP="006A66FF">
      <w:pPr>
        <w:pStyle w:val="af3"/>
        <w:ind w:hanging="635"/>
        <w:rPr>
          <w:rFonts w:ascii="Arial" w:hAnsi="Arial"/>
          <w:rtl/>
        </w:rPr>
      </w:pPr>
    </w:p>
    <w:p w:rsidR="00FD3EC7" w:rsidRDefault="00FD3EC7" w:rsidP="0093168A">
      <w:pPr>
        <w:pStyle w:val="af3"/>
        <w:numPr>
          <w:ilvl w:val="0"/>
          <w:numId w:val="14"/>
        </w:numPr>
        <w:spacing w:line="360" w:lineRule="auto"/>
        <w:ind w:hanging="635"/>
        <w:rPr>
          <w:rFonts w:ascii="Arial" w:hAnsi="Arial"/>
        </w:rPr>
      </w:pPr>
      <w:r w:rsidRPr="00A13EBD">
        <w:rPr>
          <w:rFonts w:ascii="Arial" w:hAnsi="Arial" w:hint="cs"/>
          <w:rtl/>
        </w:rPr>
        <w:t xml:space="preserve">הלכה פסוקה </w:t>
      </w:r>
      <w:r>
        <w:rPr>
          <w:rFonts w:ascii="Arial" w:hAnsi="Arial" w:hint="cs"/>
          <w:rtl/>
        </w:rPr>
        <w:t>לפנינו כי טענה בדבר ביטולו של הסכם לא תוכל להתברר כטענת "מגן" אלא אך ורק כטענת "חרב". הדברים הם מגדר קל וחומר כ</w:t>
      </w:r>
      <w:r w:rsidR="0093168A">
        <w:rPr>
          <w:rFonts w:ascii="Arial" w:hAnsi="Arial" w:hint="cs"/>
          <w:rtl/>
        </w:rPr>
        <w:t>שה</w:t>
      </w:r>
      <w:r>
        <w:rPr>
          <w:rFonts w:ascii="Arial" w:hAnsi="Arial" w:hint="cs"/>
          <w:rtl/>
        </w:rPr>
        <w:t xml:space="preserve">הסכם שקיבל תוקף של פסק דין. </w:t>
      </w:r>
    </w:p>
    <w:p w:rsidR="00CE3356" w:rsidRDefault="00CE3356" w:rsidP="00FD3EC7">
      <w:pPr>
        <w:pStyle w:val="af3"/>
        <w:spacing w:line="360" w:lineRule="auto"/>
        <w:rPr>
          <w:rFonts w:ascii="Arial" w:hAnsi="Arial"/>
          <w:rtl/>
        </w:rPr>
      </w:pPr>
    </w:p>
    <w:p w:rsidR="00FD3EC7" w:rsidRDefault="00FD3EC7" w:rsidP="00FD3EC7">
      <w:pPr>
        <w:pStyle w:val="af3"/>
        <w:spacing w:line="360" w:lineRule="auto"/>
        <w:rPr>
          <w:rFonts w:ascii="Arial" w:hAnsi="Arial"/>
          <w:rtl/>
        </w:rPr>
      </w:pPr>
      <w:r>
        <w:rPr>
          <w:rFonts w:ascii="Arial" w:hAnsi="Arial" w:hint="cs"/>
          <w:rtl/>
        </w:rPr>
        <w:t xml:space="preserve">ר' </w:t>
      </w:r>
      <w:r w:rsidRPr="004D7DAC">
        <w:rPr>
          <w:rFonts w:ascii="Arial" w:hAnsi="Arial"/>
          <w:rtl/>
        </w:rPr>
        <w:t>ע</w:t>
      </w:r>
      <w:r>
        <w:rPr>
          <w:rFonts w:ascii="Arial" w:hAnsi="Arial" w:hint="cs"/>
          <w:rtl/>
        </w:rPr>
        <w:t>"</w:t>
      </w:r>
      <w:r w:rsidRPr="004D7DAC">
        <w:rPr>
          <w:rFonts w:ascii="Arial" w:hAnsi="Arial"/>
          <w:rtl/>
        </w:rPr>
        <w:t>א 2962/13</w:t>
      </w:r>
      <w:r w:rsidRPr="00B66ACA">
        <w:rPr>
          <w:rFonts w:ascii="Arial" w:hAnsi="Arial"/>
          <w:rtl/>
        </w:rPr>
        <w:t xml:space="preserve"> </w:t>
      </w:r>
      <w:r w:rsidRPr="00A13EBD">
        <w:rPr>
          <w:rFonts w:ascii="Arial" w:hAnsi="Arial"/>
          <w:u w:val="single"/>
          <w:rtl/>
        </w:rPr>
        <w:t>חברת רהיטי פורת בע"מ נ' ראובן מסיקה</w:t>
      </w:r>
      <w:r w:rsidRPr="0015211D">
        <w:rPr>
          <w:rFonts w:ascii="Arial" w:hAnsi="Arial" w:hint="cs"/>
          <w:rtl/>
        </w:rPr>
        <w:t xml:space="preserve">, </w:t>
      </w:r>
      <w:r w:rsidRPr="0015211D">
        <w:rPr>
          <w:rFonts w:ascii="Arial" w:hAnsi="Arial"/>
          <w:rtl/>
        </w:rPr>
        <w:t xml:space="preserve">(נבו, </w:t>
      </w:r>
      <w:r w:rsidRPr="0015211D">
        <w:rPr>
          <w:rFonts w:ascii="Arial" w:hAnsi="Arial" w:hint="cs"/>
          <w:rtl/>
        </w:rPr>
        <w:t>5/10/</w:t>
      </w:r>
      <w:r>
        <w:rPr>
          <w:rFonts w:ascii="Arial" w:hAnsi="Arial" w:hint="cs"/>
          <w:rtl/>
        </w:rPr>
        <w:t>1</w:t>
      </w:r>
      <w:r w:rsidRPr="0015211D">
        <w:rPr>
          <w:rFonts w:ascii="Arial" w:hAnsi="Arial" w:hint="cs"/>
          <w:rtl/>
        </w:rPr>
        <w:t>4</w:t>
      </w:r>
      <w:r w:rsidRPr="0015211D">
        <w:rPr>
          <w:rFonts w:ascii="Arial" w:hAnsi="Arial"/>
          <w:rtl/>
        </w:rPr>
        <w:t>)</w:t>
      </w:r>
      <w:r w:rsidR="0093168A">
        <w:rPr>
          <w:rFonts w:ascii="Arial" w:hAnsi="Arial" w:hint="cs"/>
          <w:rtl/>
        </w:rPr>
        <w:t xml:space="preserve"> בו נקבע:</w:t>
      </w:r>
    </w:p>
    <w:p w:rsidR="0093168A" w:rsidRDefault="00CE3356" w:rsidP="00CE3356">
      <w:pPr>
        <w:pStyle w:val="af3"/>
        <w:spacing w:line="360" w:lineRule="auto"/>
        <w:ind w:left="1440" w:right="426"/>
        <w:rPr>
          <w:rFonts w:ascii="Arial" w:hAnsi="Arial"/>
          <w:i/>
          <w:iCs/>
          <w:rtl/>
        </w:rPr>
      </w:pPr>
      <w:r>
        <w:rPr>
          <w:rFonts w:ascii="Arial" w:hAnsi="Arial" w:hint="cs"/>
          <w:i/>
          <w:iCs/>
          <w:rtl/>
        </w:rPr>
        <w:t>"</w:t>
      </w:r>
      <w:r w:rsidRPr="00CE3356">
        <w:rPr>
          <w:rFonts w:ascii="Arial" w:hAnsi="Arial"/>
          <w:i/>
          <w:iCs/>
          <w:rtl/>
        </w:rPr>
        <w:t>המערערות טוענות כי המשיב הוא שהפר את ההסכם. לצד הטענה להפרת ההסכם, טוענות המערערות כי באמצעות שורת מסמכים פיקטיביים, גזל המשיב את כספי המערערות במרמה. אלא ש"בזמן אמת" ובמשך שנים, המערערות לא טענו דבר וחצי דבר מעין זה. מאחר והמערערות לא תבעו מצידן את המשיב לא היה מקום לדון בטענותיהן אלה. ודוק, אין מדובר בטענות "מגן" במענה לטענות המשיב, כי אם בטענות "חרב" נפרדות. חיובי הצדדים בהסכם אינם שלובים. לפיכך, היה על המערערות למלא את חלקן בהסכם, גם אם לשיטתן המשיב אינו עושה כן בעצמו, ובמקביל לתבוע אותו על הפרותיו. הן לא נהגו כך, ואף לא פנו בזמנים הרלוונטיים בטרוניה למשיב על מעשיו ומחדליו הנטענים</w:t>
      </w:r>
      <w:r>
        <w:rPr>
          <w:rFonts w:ascii="Arial" w:hAnsi="Arial" w:hint="cs"/>
          <w:i/>
          <w:iCs/>
          <w:rtl/>
        </w:rPr>
        <w:t>"</w:t>
      </w:r>
      <w:r w:rsidRPr="00CE3356">
        <w:rPr>
          <w:rFonts w:ascii="Arial" w:hAnsi="Arial"/>
          <w:i/>
          <w:iCs/>
          <w:rtl/>
        </w:rPr>
        <w:t>.</w:t>
      </w:r>
    </w:p>
    <w:p w:rsidR="00CE3356" w:rsidRPr="0093168A" w:rsidRDefault="00CE3356" w:rsidP="00FD3EC7">
      <w:pPr>
        <w:pStyle w:val="af3"/>
        <w:spacing w:line="360" w:lineRule="auto"/>
        <w:rPr>
          <w:rFonts w:ascii="Arial" w:hAnsi="Arial"/>
          <w:i/>
          <w:iCs/>
          <w:rtl/>
        </w:rPr>
      </w:pPr>
    </w:p>
    <w:p w:rsidR="00FD3EC7" w:rsidRDefault="00FD3EC7" w:rsidP="00FD3EC7">
      <w:pPr>
        <w:pStyle w:val="af3"/>
        <w:spacing w:line="360" w:lineRule="auto"/>
        <w:rPr>
          <w:rFonts w:ascii="Arial" w:hAnsi="Arial"/>
          <w:rtl/>
        </w:rPr>
      </w:pPr>
      <w:r>
        <w:rPr>
          <w:rFonts w:ascii="Arial" w:hAnsi="Arial" w:hint="cs"/>
          <w:rtl/>
        </w:rPr>
        <w:lastRenderedPageBreak/>
        <w:t>וכן</w:t>
      </w:r>
      <w:r w:rsidRPr="004D7DAC">
        <w:rPr>
          <w:rFonts w:ascii="Arial" w:hAnsi="Arial" w:hint="cs"/>
          <w:rtl/>
        </w:rPr>
        <w:t xml:space="preserve">  </w:t>
      </w:r>
      <w:r w:rsidRPr="004D7DAC">
        <w:rPr>
          <w:rFonts w:ascii="Arial" w:hAnsi="Arial"/>
          <w:rtl/>
        </w:rPr>
        <w:t>ה</w:t>
      </w:r>
      <w:r w:rsidRPr="004D7DAC">
        <w:rPr>
          <w:rFonts w:ascii="Arial" w:hAnsi="Arial" w:hint="cs"/>
          <w:rtl/>
        </w:rPr>
        <w:t>"</w:t>
      </w:r>
      <w:r w:rsidRPr="004D7DAC">
        <w:rPr>
          <w:rFonts w:ascii="Arial" w:hAnsi="Arial"/>
          <w:rtl/>
        </w:rPr>
        <w:t>פ (ת"א) 52118-05-19</w:t>
      </w:r>
      <w:r w:rsidRPr="004D7DAC">
        <w:rPr>
          <w:rFonts w:ascii="Arial" w:hAnsi="Arial" w:hint="cs"/>
          <w:rtl/>
        </w:rPr>
        <w:t>,</w:t>
      </w:r>
      <w:r w:rsidRPr="004D7DAC">
        <w:rPr>
          <w:rFonts w:ascii="Arial" w:hAnsi="Arial"/>
          <w:rtl/>
        </w:rPr>
        <w:t xml:space="preserve"> </w:t>
      </w:r>
      <w:r w:rsidRPr="00A13EBD">
        <w:rPr>
          <w:rFonts w:ascii="Arial" w:hAnsi="Arial"/>
          <w:u w:val="single"/>
          <w:rtl/>
        </w:rPr>
        <w:t>שגית כהן מנשה נ' יפית נחום</w:t>
      </w:r>
      <w:r>
        <w:rPr>
          <w:rFonts w:ascii="Arial" w:hAnsi="Arial" w:hint="cs"/>
          <w:rtl/>
        </w:rPr>
        <w:t xml:space="preserve">, </w:t>
      </w:r>
      <w:r w:rsidRPr="0015211D">
        <w:rPr>
          <w:rFonts w:ascii="Arial" w:hAnsi="Arial" w:hint="cs"/>
          <w:rtl/>
        </w:rPr>
        <w:t>(נבו, 12/7/20)</w:t>
      </w:r>
      <w:r w:rsidR="0093168A">
        <w:rPr>
          <w:rFonts w:ascii="Arial" w:hAnsi="Arial" w:hint="cs"/>
          <w:rtl/>
        </w:rPr>
        <w:t xml:space="preserve"> בו נקבע:</w:t>
      </w:r>
    </w:p>
    <w:p w:rsidR="0093168A" w:rsidRDefault="0093168A" w:rsidP="0093168A">
      <w:pPr>
        <w:pStyle w:val="af3"/>
        <w:spacing w:line="360" w:lineRule="auto"/>
        <w:ind w:left="1440" w:right="426"/>
        <w:rPr>
          <w:rFonts w:ascii="Arial" w:hAnsi="Arial"/>
          <w:i/>
          <w:iCs/>
          <w:rtl/>
        </w:rPr>
      </w:pPr>
      <w:r w:rsidRPr="0093168A">
        <w:rPr>
          <w:rFonts w:ascii="Arial" w:hAnsi="Arial"/>
          <w:i/>
          <w:iCs/>
          <w:rtl/>
        </w:rPr>
        <w:t>"בטלות הסכם בשל הפרתו, אינן יכולות לשמש כמגן, אלא כחרב בלבד. היינו, טענה בדבר בטלות הסכם פשרה אינה יכולה להוות טענת הגנה במשפט, אלא עילת תביעה בלבד."</w:t>
      </w:r>
    </w:p>
    <w:p w:rsidR="0093168A" w:rsidRPr="0093168A" w:rsidRDefault="0093168A" w:rsidP="0093168A">
      <w:pPr>
        <w:pStyle w:val="af3"/>
        <w:spacing w:line="360" w:lineRule="auto"/>
        <w:ind w:left="1440" w:right="426"/>
        <w:rPr>
          <w:rFonts w:ascii="Arial" w:hAnsi="Arial"/>
          <w:i/>
          <w:iCs/>
          <w:rtl/>
        </w:rPr>
      </w:pPr>
    </w:p>
    <w:p w:rsidR="006A66FF" w:rsidRDefault="00530AED" w:rsidP="00530AED">
      <w:pPr>
        <w:pStyle w:val="af3"/>
        <w:numPr>
          <w:ilvl w:val="0"/>
          <w:numId w:val="14"/>
        </w:numPr>
        <w:spacing w:line="360" w:lineRule="auto"/>
        <w:ind w:hanging="635"/>
        <w:rPr>
          <w:rFonts w:ascii="Arial" w:hAnsi="Arial"/>
        </w:rPr>
      </w:pPr>
      <w:r w:rsidRPr="00530AED">
        <w:rPr>
          <w:rFonts w:ascii="Arial" w:hAnsi="Arial" w:hint="cs"/>
          <w:rtl/>
        </w:rPr>
        <w:t xml:space="preserve">בעניין שלפנינו, </w:t>
      </w:r>
      <w:r w:rsidRPr="00530AED">
        <w:rPr>
          <w:rFonts w:ascii="Arial" w:hAnsi="Arial"/>
          <w:rtl/>
        </w:rPr>
        <w:t>העברת זכויות האיש בדירה לבעלות האשה נקבעה בפסק דין אשר נתן תוקף להסכמת הצדדים. האיש לא ביצע את האמור בפסק הדין, אך מעולם לא הגיש כל תביעה לביטולו.</w:t>
      </w:r>
      <w:r w:rsidRPr="00530AED">
        <w:rPr>
          <w:rFonts w:ascii="Arial" w:hAnsi="Arial" w:hint="cs"/>
          <w:rtl/>
        </w:rPr>
        <w:t xml:space="preserve"> </w:t>
      </w:r>
      <w:r w:rsidR="00FD3EC7" w:rsidRPr="00530AED">
        <w:rPr>
          <w:rFonts w:ascii="Arial" w:hAnsi="Arial" w:hint="cs"/>
          <w:rtl/>
        </w:rPr>
        <w:t>מן הבחינה המשפטית, די בהעדר תביעה לביטו</w:t>
      </w:r>
      <w:r w:rsidR="006A66FF" w:rsidRPr="00530AED">
        <w:rPr>
          <w:rFonts w:ascii="Arial" w:hAnsi="Arial" w:hint="cs"/>
          <w:rtl/>
        </w:rPr>
        <w:t>ל</w:t>
      </w:r>
      <w:r w:rsidR="00FD3EC7" w:rsidRPr="00530AED">
        <w:rPr>
          <w:rFonts w:ascii="Arial" w:hAnsi="Arial" w:hint="cs"/>
          <w:rtl/>
        </w:rPr>
        <w:t xml:space="preserve"> ההסכם כדי לדחות התובענה. </w:t>
      </w:r>
      <w:r w:rsidR="006A66FF" w:rsidRPr="00530AED">
        <w:rPr>
          <w:rFonts w:ascii="Arial" w:hAnsi="Arial" w:hint="cs"/>
          <w:rtl/>
        </w:rPr>
        <w:t>יצויין כי הדבר נאמר לנתבע במהלך ישיבת קדם המשפט הראשונה ואף על פי כן ל</w:t>
      </w:r>
      <w:r>
        <w:rPr>
          <w:rFonts w:ascii="Arial" w:hAnsi="Arial" w:hint="cs"/>
          <w:rtl/>
        </w:rPr>
        <w:t xml:space="preserve">א טרח להגיש תביעה כאמור. משעה שהצדדים התייחסו בסיכומיהם גם לטענות החלופיות, יתבררו להלן גם טענות אלה. </w:t>
      </w:r>
    </w:p>
    <w:p w:rsidR="00530AED" w:rsidRDefault="00530AED" w:rsidP="00530AED">
      <w:pPr>
        <w:pStyle w:val="af3"/>
        <w:spacing w:line="360" w:lineRule="auto"/>
        <w:rPr>
          <w:rFonts w:ascii="Arial" w:hAnsi="Arial"/>
          <w:rtl/>
        </w:rPr>
      </w:pPr>
    </w:p>
    <w:p w:rsidR="00530AED" w:rsidRDefault="00530AED" w:rsidP="00530AED">
      <w:pPr>
        <w:pStyle w:val="af3"/>
        <w:spacing w:line="360" w:lineRule="auto"/>
        <w:rPr>
          <w:rFonts w:ascii="Arial" w:hAnsi="Arial"/>
          <w:rtl/>
        </w:rPr>
      </w:pPr>
    </w:p>
    <w:p w:rsidR="00F952E0" w:rsidRDefault="000C783F" w:rsidP="00F952E0">
      <w:pPr>
        <w:spacing w:line="360" w:lineRule="auto"/>
        <w:rPr>
          <w:rFonts w:ascii="Arial" w:hAnsi="Arial"/>
          <w:b/>
          <w:bCs/>
          <w:u w:val="single"/>
          <w:rtl/>
        </w:rPr>
      </w:pPr>
      <w:r>
        <w:rPr>
          <w:rFonts w:ascii="Arial" w:hAnsi="Arial" w:hint="cs"/>
          <w:b/>
          <w:bCs/>
          <w:u w:val="single"/>
          <w:rtl/>
        </w:rPr>
        <w:t>טעם שני: השתק שיפוטי</w:t>
      </w:r>
    </w:p>
    <w:p w:rsidR="000C783F" w:rsidRDefault="000C783F" w:rsidP="00F952E0">
      <w:pPr>
        <w:spacing w:line="360" w:lineRule="auto"/>
        <w:rPr>
          <w:rFonts w:ascii="Arial" w:hAnsi="Arial"/>
          <w:b/>
          <w:bCs/>
          <w:u w:val="single"/>
          <w:rtl/>
        </w:rPr>
      </w:pPr>
    </w:p>
    <w:p w:rsidR="00841793" w:rsidRDefault="00321353" w:rsidP="000C783F">
      <w:pPr>
        <w:pStyle w:val="af3"/>
        <w:numPr>
          <w:ilvl w:val="0"/>
          <w:numId w:val="14"/>
        </w:numPr>
        <w:spacing w:line="360" w:lineRule="auto"/>
        <w:ind w:hanging="635"/>
        <w:rPr>
          <w:rFonts w:ascii="Arial" w:hAnsi="Arial"/>
          <w:rtl/>
        </w:rPr>
      </w:pPr>
      <w:r>
        <w:rPr>
          <w:rFonts w:ascii="Arial" w:hAnsi="Arial" w:hint="cs"/>
          <w:rtl/>
        </w:rPr>
        <w:t xml:space="preserve">כידוע, </w:t>
      </w:r>
      <w:r w:rsidR="00841793" w:rsidRPr="00336409">
        <w:rPr>
          <w:rFonts w:ascii="Arial" w:hAnsi="Arial"/>
          <w:rtl/>
        </w:rPr>
        <w:t xml:space="preserve">על פי דוקטרינת ההשתק השיפוטי, בעל דין שטען טענה בהליך אחד וטענתו התקבלה, </w:t>
      </w:r>
      <w:r w:rsidR="00EC667B">
        <w:rPr>
          <w:rFonts w:ascii="Arial" w:hAnsi="Arial" w:hint="cs"/>
          <w:rtl/>
        </w:rPr>
        <w:t>מ</w:t>
      </w:r>
      <w:r w:rsidR="00841793" w:rsidRPr="00336409">
        <w:rPr>
          <w:rFonts w:ascii="Arial" w:hAnsi="Arial"/>
          <w:rtl/>
        </w:rPr>
        <w:t>ושתק מלהתכחש לטענתו גם בהליך נגד יריב אחר שבעניינו לא נוצר מעשה-בית-דין ול</w:t>
      </w:r>
      <w:r w:rsidR="00841793">
        <w:rPr>
          <w:rFonts w:ascii="Arial" w:hAnsi="Arial" w:hint="cs"/>
          <w:rtl/>
        </w:rPr>
        <w:t xml:space="preserve">העלות </w:t>
      </w:r>
      <w:r w:rsidR="00841793" w:rsidRPr="00336409">
        <w:rPr>
          <w:rFonts w:ascii="Arial" w:hAnsi="Arial"/>
          <w:rtl/>
        </w:rPr>
        <w:t>טענה הפוכה</w:t>
      </w:r>
      <w:r w:rsidR="00841793">
        <w:rPr>
          <w:rFonts w:ascii="Arial" w:hAnsi="Arial" w:hint="cs"/>
          <w:rtl/>
        </w:rPr>
        <w:t>.</w:t>
      </w:r>
      <w:r w:rsidR="00841793" w:rsidRPr="00336409">
        <w:rPr>
          <w:rFonts w:ascii="Arial" w:hAnsi="Arial"/>
          <w:rtl/>
        </w:rPr>
        <w:t xml:space="preserve"> ב</w:t>
      </w:r>
      <w:hyperlink r:id="rId8" w:history="1">
        <w:r w:rsidR="00841793" w:rsidRPr="000C783F">
          <w:rPr>
            <w:u w:val="single"/>
            <w:rtl/>
          </w:rPr>
          <w:t>עמ"ש (ב"ש) 5260-02-18</w:t>
        </w:r>
      </w:hyperlink>
      <w:r w:rsidR="00841793" w:rsidRPr="000C783F">
        <w:rPr>
          <w:rFonts w:ascii="Arial" w:hAnsi="Arial"/>
          <w:u w:val="single"/>
          <w:rtl/>
        </w:rPr>
        <w:t xml:space="preserve"> ג.א.צ נ' י.צ</w:t>
      </w:r>
      <w:r w:rsidR="00841793" w:rsidRPr="00336409">
        <w:rPr>
          <w:rFonts w:ascii="Arial" w:hAnsi="Arial"/>
          <w:rtl/>
        </w:rPr>
        <w:t xml:space="preserve"> </w:t>
      </w:r>
      <w:r w:rsidR="00841793" w:rsidRPr="000C783F">
        <w:rPr>
          <w:rFonts w:ascii="Arial" w:hAnsi="Arial" w:hint="cs"/>
          <w:rtl/>
        </w:rPr>
        <w:t>(</w:t>
      </w:r>
      <w:r w:rsidR="00841793" w:rsidRPr="000C783F">
        <w:rPr>
          <w:rFonts w:ascii="Arial" w:hAnsi="Arial"/>
          <w:rtl/>
        </w:rPr>
        <w:t>נבו</w:t>
      </w:r>
      <w:r w:rsidR="00841793" w:rsidRPr="000C783F">
        <w:rPr>
          <w:rFonts w:ascii="Arial" w:hAnsi="Arial" w:hint="cs"/>
          <w:rtl/>
        </w:rPr>
        <w:t xml:space="preserve">, </w:t>
      </w:r>
      <w:r w:rsidR="00841793">
        <w:rPr>
          <w:rFonts w:ascii="Arial" w:hAnsi="Arial"/>
          <w:rtl/>
        </w:rPr>
        <w:t xml:space="preserve">26.6.2018), </w:t>
      </w:r>
      <w:r w:rsidR="00841793">
        <w:rPr>
          <w:rFonts w:ascii="Arial" w:hAnsi="Arial" w:hint="cs"/>
          <w:rtl/>
        </w:rPr>
        <w:t xml:space="preserve">קובע כב' השופט </w:t>
      </w:r>
      <w:r>
        <w:rPr>
          <w:rFonts w:ascii="Arial" w:hAnsi="Arial" w:hint="cs"/>
          <w:rtl/>
        </w:rPr>
        <w:t xml:space="preserve">א. </w:t>
      </w:r>
      <w:r w:rsidR="00841793">
        <w:rPr>
          <w:rFonts w:ascii="Arial" w:hAnsi="Arial" w:hint="cs"/>
          <w:rtl/>
        </w:rPr>
        <w:t>ואגו (בעמ' 8 לפסק הדין):</w:t>
      </w:r>
      <w:r w:rsidR="00841793" w:rsidRPr="00336409">
        <w:rPr>
          <w:rFonts w:ascii="Arial" w:hAnsi="Arial"/>
          <w:rtl/>
        </w:rPr>
        <w:t xml:space="preserve"> </w:t>
      </w:r>
    </w:p>
    <w:p w:rsidR="00C95508" w:rsidRDefault="00C95508" w:rsidP="00EC667B">
      <w:pPr>
        <w:spacing w:line="360" w:lineRule="auto"/>
        <w:ind w:left="720"/>
        <w:jc w:val="both"/>
        <w:rPr>
          <w:rFonts w:ascii="Arial" w:hAnsi="Arial"/>
          <w:rtl/>
        </w:rPr>
      </w:pPr>
    </w:p>
    <w:p w:rsidR="00841793" w:rsidRDefault="00841793" w:rsidP="003F5C6D">
      <w:pPr>
        <w:spacing w:line="360" w:lineRule="auto"/>
        <w:ind w:left="1361" w:right="709"/>
        <w:jc w:val="both"/>
        <w:rPr>
          <w:rFonts w:ascii="Miriam" w:hAnsi="Miriam" w:cs="Miriam"/>
          <w:i/>
          <w:iCs/>
          <w:sz w:val="22"/>
          <w:szCs w:val="22"/>
          <w:rtl/>
        </w:rPr>
      </w:pPr>
      <w:r w:rsidRPr="00336409">
        <w:rPr>
          <w:rFonts w:ascii="Arial" w:hAnsi="Arial"/>
          <w:b/>
          <w:bCs/>
          <w:rtl/>
        </w:rPr>
        <w:lastRenderedPageBreak/>
        <w:t>"</w:t>
      </w:r>
      <w:r w:rsidRPr="00841793">
        <w:rPr>
          <w:rFonts w:ascii="Arial" w:hAnsi="Arial"/>
          <w:i/>
          <w:iCs/>
          <w:rtl/>
        </w:rPr>
        <w:t>החלת דוקטרינת ההשתק השיפוטי אינה מצריכה הכרעה בדבר אמיתותו של נרטיב זה או אחר, וקביעה בדבר היותו של התרחיש האחר כוזב, אם לאו.</w:t>
      </w:r>
      <w:r w:rsidR="003F5C6D">
        <w:rPr>
          <w:rFonts w:ascii="Arial" w:hAnsi="Arial" w:hint="cs"/>
          <w:i/>
          <w:iCs/>
          <w:rtl/>
        </w:rPr>
        <w:t xml:space="preserve"> </w:t>
      </w:r>
      <w:r w:rsidRPr="00841793">
        <w:rPr>
          <w:rFonts w:ascii="Arial" w:hAnsi="Arial"/>
          <w:i/>
          <w:iCs/>
          <w:rtl/>
        </w:rPr>
        <w:t xml:space="preserve"> די בעצם השימוש לרעה בהליכים ובחוסר תום הלב הנגזר מכך. מדיניות שיפוטית ראויה, שתרתיע בפני התנהלות כזו, ובכך תגן על ההליך השיפוטי ועל אמון הציבור במערכת המשפט, תצדיק דחיית תובענה, שעילתה סותרת את שנטען בהליך היסטורי, אך מטעם זה, ובפני עצמו. מסיבה זו, ראוי היה לדחות את תביעת המשיב ביחס לזכויותיו בדירה. נכון ששני הצדדים היו שותפים למניפולציה שנעשתה בפני בית הדין הרבני לשם הבטחת הבית מפני תגרת ידם של הנושים, אול, במקרים כאלה, אכן, אחד הצדדים, ולעיתים – אקראית, נהנה מתוצאת הדברים ובעל דברו האחר נמצא מפסיד,</w:t>
      </w:r>
      <w:r w:rsidR="003F5C6D">
        <w:rPr>
          <w:rFonts w:ascii="Arial" w:hAnsi="Arial" w:hint="cs"/>
          <w:i/>
          <w:iCs/>
          <w:rtl/>
        </w:rPr>
        <w:t xml:space="preserve"> </w:t>
      </w:r>
      <w:r w:rsidRPr="00841793">
        <w:rPr>
          <w:rFonts w:ascii="Arial" w:hAnsi="Arial"/>
          <w:i/>
          <w:iCs/>
          <w:rtl/>
        </w:rPr>
        <w:t xml:space="preserve">בבחינת </w:t>
      </w:r>
      <w:r w:rsidR="00A834A5">
        <w:rPr>
          <w:rFonts w:ascii="Arial" w:hAnsi="Arial" w:hint="cs"/>
          <w:i/>
          <w:iCs/>
          <w:rtl/>
        </w:rPr>
        <w:t>ה</w:t>
      </w:r>
      <w:r w:rsidRPr="00841793">
        <w:rPr>
          <w:rFonts w:ascii="Arial" w:hAnsi="Arial"/>
          <w:i/>
          <w:iCs/>
          <w:rtl/>
        </w:rPr>
        <w:t xml:space="preserve">מימרה </w:t>
      </w:r>
      <w:r w:rsidRPr="00841793">
        <w:rPr>
          <w:rFonts w:ascii="Arial" w:hAnsi="Arial"/>
          <w:i/>
          <w:iCs/>
        </w:rPr>
        <w:t>"the loss where it falls</w:t>
      </w:r>
      <w:r w:rsidRPr="00841793">
        <w:rPr>
          <w:rFonts w:ascii="Arial" w:hAnsi="Arial" w:hint="cs"/>
          <w:i/>
          <w:iCs/>
          <w:rtl/>
        </w:rPr>
        <w:t>.</w:t>
      </w:r>
    </w:p>
    <w:p w:rsidR="00772D69" w:rsidRPr="00772D69" w:rsidRDefault="00772D69" w:rsidP="00772D69">
      <w:pPr>
        <w:spacing w:line="360" w:lineRule="auto"/>
        <w:ind w:right="709"/>
        <w:jc w:val="both"/>
        <w:rPr>
          <w:rFonts w:ascii="Arial" w:hAnsi="Arial"/>
          <w:b/>
          <w:bCs/>
          <w:rtl/>
        </w:rPr>
      </w:pPr>
    </w:p>
    <w:p w:rsidR="00A834A5" w:rsidRPr="005E55F9" w:rsidRDefault="00772D69" w:rsidP="009C1E96">
      <w:pPr>
        <w:pStyle w:val="af3"/>
        <w:numPr>
          <w:ilvl w:val="0"/>
          <w:numId w:val="14"/>
        </w:numPr>
        <w:spacing w:line="360" w:lineRule="auto"/>
        <w:ind w:hanging="635"/>
        <w:rPr>
          <w:rFonts w:ascii="Arial" w:hAnsi="Arial"/>
          <w:rtl/>
        </w:rPr>
      </w:pPr>
      <w:r w:rsidRPr="005E55F9">
        <w:rPr>
          <w:rFonts w:ascii="Arial" w:hAnsi="Arial" w:hint="cs"/>
          <w:b/>
          <w:bCs/>
          <w:rtl/>
        </w:rPr>
        <w:t xml:space="preserve">בעניין שלפנינו, עיון </w:t>
      </w:r>
      <w:r w:rsidR="000C783F" w:rsidRPr="005E55F9">
        <w:rPr>
          <w:rFonts w:ascii="Arial" w:hAnsi="Arial" w:hint="cs"/>
          <w:b/>
          <w:bCs/>
          <w:rtl/>
        </w:rPr>
        <w:t>ב</w:t>
      </w:r>
      <w:r w:rsidR="004C5EF5" w:rsidRPr="005E55F9">
        <w:rPr>
          <w:rFonts w:ascii="Arial" w:hAnsi="Arial" w:hint="cs"/>
          <w:b/>
          <w:bCs/>
          <w:rtl/>
        </w:rPr>
        <w:t>הליכי ההוצאה לפועל</w:t>
      </w:r>
      <w:r w:rsidR="000C783F" w:rsidRPr="005E55F9">
        <w:rPr>
          <w:rFonts w:ascii="Arial" w:hAnsi="Arial" w:hint="cs"/>
          <w:rtl/>
        </w:rPr>
        <w:t xml:space="preserve"> שננקטו כנגד האיש (נספח 4 למ</w:t>
      </w:r>
      <w:r w:rsidR="005E55F9">
        <w:rPr>
          <w:rFonts w:ascii="Arial" w:hAnsi="Arial" w:hint="cs"/>
          <w:rtl/>
        </w:rPr>
        <w:t>סמכים שהגישה האשה ביום 23/2/23 (להלן: "המ</w:t>
      </w:r>
      <w:r w:rsidR="000C783F" w:rsidRPr="005E55F9">
        <w:rPr>
          <w:rFonts w:ascii="Arial" w:hAnsi="Arial" w:hint="cs"/>
          <w:rtl/>
        </w:rPr>
        <w:t>וצגים הנוספים</w:t>
      </w:r>
      <w:r w:rsidR="005E55F9">
        <w:rPr>
          <w:rFonts w:ascii="Arial" w:hAnsi="Arial" w:hint="cs"/>
          <w:rtl/>
        </w:rPr>
        <w:t>"</w:t>
      </w:r>
      <w:r w:rsidR="004C5EF5" w:rsidRPr="005E55F9">
        <w:rPr>
          <w:rFonts w:ascii="Arial" w:hAnsi="Arial" w:hint="cs"/>
          <w:rtl/>
        </w:rPr>
        <w:t xml:space="preserve">) </w:t>
      </w:r>
      <w:r w:rsidR="005E55F9">
        <w:rPr>
          <w:rFonts w:ascii="Arial" w:hAnsi="Arial" w:hint="cs"/>
          <w:rtl/>
        </w:rPr>
        <w:t xml:space="preserve">מלמד כי </w:t>
      </w:r>
      <w:r w:rsidR="004C5EF5" w:rsidRPr="005E55F9">
        <w:rPr>
          <w:rFonts w:ascii="Arial" w:hAnsi="Arial" w:hint="cs"/>
          <w:rtl/>
        </w:rPr>
        <w:t xml:space="preserve">האיש </w:t>
      </w:r>
      <w:r w:rsidRPr="005E55F9">
        <w:rPr>
          <w:rFonts w:ascii="Arial" w:hAnsi="Arial" w:hint="cs"/>
          <w:rtl/>
        </w:rPr>
        <w:t xml:space="preserve">הצהיר </w:t>
      </w:r>
      <w:r w:rsidR="005E55F9">
        <w:rPr>
          <w:rFonts w:ascii="Arial" w:hAnsi="Arial" w:hint="cs"/>
          <w:rtl/>
        </w:rPr>
        <w:t>ש</w:t>
      </w:r>
      <w:r w:rsidRPr="005E55F9">
        <w:rPr>
          <w:rFonts w:ascii="Arial" w:hAnsi="Arial" w:hint="cs"/>
          <w:rtl/>
        </w:rPr>
        <w:t>הסכם הגירושין בר תוקף, כי הוא גרוש ומתגורר בבית גרושתו תמורת דמי שכירות, כאשר לשם כך הציג חוזה שכירות לפיו משלם לתובעת דמי שכירות  עבור מגוריו בביתה</w:t>
      </w:r>
      <w:r w:rsidR="000C783F" w:rsidRPr="005E55F9">
        <w:rPr>
          <w:rFonts w:ascii="Arial" w:hAnsi="Arial" w:hint="cs"/>
          <w:rtl/>
        </w:rPr>
        <w:t>.</w:t>
      </w:r>
      <w:r w:rsidRPr="005E55F9">
        <w:rPr>
          <w:rFonts w:ascii="Arial" w:hAnsi="Arial" w:hint="cs"/>
          <w:rtl/>
        </w:rPr>
        <w:t xml:space="preserve"> וכך משתקפים הדברים בהחלטת כב' </w:t>
      </w:r>
      <w:r w:rsidR="00C95508" w:rsidRPr="005E55F9">
        <w:rPr>
          <w:rFonts w:ascii="Arial" w:hAnsi="Arial" w:hint="cs"/>
          <w:rtl/>
        </w:rPr>
        <w:t xml:space="preserve"> ה</w:t>
      </w:r>
      <w:r w:rsidRPr="005E55F9">
        <w:rPr>
          <w:rFonts w:ascii="Arial" w:hAnsi="Arial" w:hint="cs"/>
          <w:rtl/>
        </w:rPr>
        <w:t xml:space="preserve">רשם מיום 12/2/20 </w:t>
      </w:r>
      <w:r w:rsidR="00C95508" w:rsidRPr="005E55F9">
        <w:rPr>
          <w:rFonts w:ascii="Arial" w:hAnsi="Arial" w:hint="cs"/>
          <w:rtl/>
        </w:rPr>
        <w:t>בהליך ההוצל"פ</w:t>
      </w:r>
      <w:r w:rsidR="00A834A5" w:rsidRPr="005E55F9">
        <w:rPr>
          <w:rFonts w:ascii="Arial" w:hAnsi="Arial" w:hint="cs"/>
          <w:rtl/>
        </w:rPr>
        <w:t>:</w:t>
      </w:r>
    </w:p>
    <w:p w:rsidR="00A834A5" w:rsidRPr="000C783F" w:rsidRDefault="00A834A5" w:rsidP="000C783F">
      <w:pPr>
        <w:pStyle w:val="af3"/>
        <w:spacing w:line="360" w:lineRule="auto"/>
        <w:rPr>
          <w:rFonts w:ascii="Arial" w:hAnsi="Arial"/>
          <w:rtl/>
        </w:rPr>
      </w:pPr>
    </w:p>
    <w:p w:rsidR="00A834A5" w:rsidRPr="00A834A5" w:rsidRDefault="00A834A5" w:rsidP="004C5EF5">
      <w:pPr>
        <w:spacing w:line="360" w:lineRule="auto"/>
        <w:ind w:left="1440" w:right="709"/>
        <w:jc w:val="both"/>
        <w:rPr>
          <w:rFonts w:ascii="Arial" w:hAnsi="Arial"/>
          <w:i/>
          <w:iCs/>
          <w:rtl/>
        </w:rPr>
      </w:pPr>
      <w:r w:rsidRPr="00A834A5">
        <w:rPr>
          <w:rFonts w:ascii="Arial" w:hAnsi="Arial" w:hint="cs"/>
          <w:i/>
          <w:iCs/>
          <w:rtl/>
        </w:rPr>
        <w:t xml:space="preserve">"לגבי נכס המקרקעין, ככל שניתן להבין </w:t>
      </w:r>
      <w:r w:rsidR="004C5EF5">
        <w:rPr>
          <w:rFonts w:ascii="Arial" w:hAnsi="Arial" w:hint="cs"/>
          <w:i/>
          <w:iCs/>
          <w:rtl/>
        </w:rPr>
        <w:t xml:space="preserve">מן התגובה בכתב יד הנתמכת בתצהיר, </w:t>
      </w:r>
      <w:r w:rsidRPr="00A834A5">
        <w:rPr>
          <w:rFonts w:ascii="Arial" w:hAnsi="Arial" w:hint="cs"/>
          <w:i/>
          <w:iCs/>
          <w:rtl/>
        </w:rPr>
        <w:t xml:space="preserve">החייב ככלל חוזר על טענותיו לגבי הדירה. החייב טען שהדירה אינה שייכת לו, אלא הוא העביר הדירה לגרושתו בשנת 2010. לטענת החייב, מאחר שהיה עיקול על הדירה, הוא </w:t>
      </w:r>
      <w:r w:rsidRPr="00A834A5">
        <w:rPr>
          <w:rFonts w:ascii="Arial" w:hAnsi="Arial" w:hint="cs"/>
          <w:i/>
          <w:iCs/>
          <w:rtl/>
        </w:rPr>
        <w:lastRenderedPageBreak/>
        <w:t xml:space="preserve">לא הצליח להעביר את הדירה על שמה. החייב גרבדירה ומשלם דמי שכירות בסך 1,500 ₪ לחודש כולל הוצאות. הגרושה משלמת החזרי המשכנתא לבנק ירושלים". </w:t>
      </w:r>
    </w:p>
    <w:p w:rsidR="00146BD3" w:rsidRDefault="00146BD3" w:rsidP="006E7164">
      <w:pPr>
        <w:spacing w:line="360" w:lineRule="auto"/>
        <w:ind w:left="720"/>
        <w:rPr>
          <w:rFonts w:ascii="Arial" w:hAnsi="Arial"/>
          <w:rtl/>
        </w:rPr>
      </w:pPr>
    </w:p>
    <w:p w:rsidR="004C5EF5" w:rsidRPr="00563CBE" w:rsidRDefault="00772D69" w:rsidP="00563CBE">
      <w:pPr>
        <w:pStyle w:val="af3"/>
        <w:numPr>
          <w:ilvl w:val="0"/>
          <w:numId w:val="14"/>
        </w:numPr>
        <w:spacing w:line="360" w:lineRule="auto"/>
        <w:ind w:hanging="635"/>
        <w:rPr>
          <w:rFonts w:ascii="Arial" w:hAnsi="Arial"/>
          <w:rtl/>
        </w:rPr>
      </w:pPr>
      <w:r w:rsidRPr="00563CBE">
        <w:rPr>
          <w:rFonts w:ascii="Arial" w:hAnsi="Arial" w:hint="cs"/>
          <w:rtl/>
        </w:rPr>
        <w:t xml:space="preserve">בבקשתיו לצו </w:t>
      </w:r>
      <w:r w:rsidR="00810BD2" w:rsidRPr="00563CBE">
        <w:rPr>
          <w:rFonts w:ascii="Arial" w:hAnsi="Arial" w:hint="cs"/>
          <w:rtl/>
        </w:rPr>
        <w:t>חיוב בתשלומים</w:t>
      </w:r>
      <w:r w:rsidR="004C5EF5" w:rsidRPr="00563CBE">
        <w:rPr>
          <w:rFonts w:ascii="Arial" w:hAnsi="Arial" w:hint="cs"/>
          <w:rtl/>
        </w:rPr>
        <w:t xml:space="preserve"> חזר וטען כי </w:t>
      </w:r>
      <w:r w:rsidR="00563CBE">
        <w:rPr>
          <w:rFonts w:ascii="Arial" w:hAnsi="Arial" w:hint="cs"/>
          <w:rtl/>
        </w:rPr>
        <w:t>מתגורר בדירה שכורה ומ</w:t>
      </w:r>
      <w:r w:rsidR="004C5EF5" w:rsidRPr="00563CBE">
        <w:rPr>
          <w:rFonts w:ascii="Arial" w:hAnsi="Arial" w:hint="cs"/>
          <w:rtl/>
        </w:rPr>
        <w:t>ט</w:t>
      </w:r>
      <w:r w:rsidR="003F5C6D" w:rsidRPr="00563CBE">
        <w:rPr>
          <w:rFonts w:ascii="Arial" w:hAnsi="Arial" w:hint="cs"/>
          <w:rtl/>
        </w:rPr>
        <w:t>עמים אלה חוייב בסכומים מופחתים (נספח</w:t>
      </w:r>
      <w:r w:rsidR="00563CBE">
        <w:rPr>
          <w:rFonts w:ascii="Arial" w:hAnsi="Arial" w:hint="cs"/>
          <w:rtl/>
        </w:rPr>
        <w:t xml:space="preserve"> ד' עמ' 62 </w:t>
      </w:r>
      <w:r w:rsidR="003F5C6D" w:rsidRPr="00563CBE">
        <w:rPr>
          <w:rFonts w:ascii="Arial" w:hAnsi="Arial" w:hint="cs"/>
          <w:rtl/>
        </w:rPr>
        <w:t xml:space="preserve">למוצגים </w:t>
      </w:r>
      <w:r w:rsidR="00563CBE">
        <w:rPr>
          <w:rFonts w:ascii="Arial" w:hAnsi="Arial" w:hint="cs"/>
          <w:rtl/>
        </w:rPr>
        <w:t xml:space="preserve">הנוספים). </w:t>
      </w:r>
      <w:r w:rsidR="003F5C6D" w:rsidRPr="00563CBE">
        <w:rPr>
          <w:rFonts w:ascii="Arial" w:hAnsi="Arial" w:hint="cs"/>
          <w:rtl/>
        </w:rPr>
        <w:t xml:space="preserve">  </w:t>
      </w:r>
    </w:p>
    <w:p w:rsidR="00335A71" w:rsidRPr="005E55F9" w:rsidRDefault="00335A71" w:rsidP="00E8250A">
      <w:pPr>
        <w:pStyle w:val="af3"/>
        <w:numPr>
          <w:ilvl w:val="0"/>
          <w:numId w:val="14"/>
        </w:numPr>
        <w:spacing w:line="360" w:lineRule="auto"/>
        <w:ind w:hanging="635"/>
        <w:rPr>
          <w:rFonts w:ascii="Arial" w:hAnsi="Arial"/>
        </w:rPr>
      </w:pPr>
      <w:r w:rsidRPr="00563CBE">
        <w:rPr>
          <w:rFonts w:ascii="Arial" w:hAnsi="Arial" w:hint="cs"/>
          <w:rtl/>
        </w:rPr>
        <w:t>האיש אף הודה כי חרף טענותיו בלשכת ההוצ</w:t>
      </w:r>
      <w:r w:rsidR="00563CBE" w:rsidRPr="00563CBE">
        <w:rPr>
          <w:rFonts w:ascii="Arial" w:hAnsi="Arial" w:hint="cs"/>
          <w:rtl/>
        </w:rPr>
        <w:t xml:space="preserve">אה לפועל לפיה </w:t>
      </w:r>
      <w:r w:rsidR="00E8250A">
        <w:rPr>
          <w:rFonts w:ascii="Arial" w:hAnsi="Arial" w:hint="cs"/>
          <w:rtl/>
        </w:rPr>
        <w:t xml:space="preserve">משתכר רק </w:t>
      </w:r>
      <w:r w:rsidR="00563CBE">
        <w:rPr>
          <w:rFonts w:ascii="Arial" w:hAnsi="Arial" w:hint="cs"/>
          <w:rtl/>
        </w:rPr>
        <w:t xml:space="preserve">מעבודתו כנהג </w:t>
      </w:r>
      <w:r w:rsidR="00563CBE" w:rsidRPr="005E55F9">
        <w:rPr>
          <w:rFonts w:ascii="Arial" w:hAnsi="Arial" w:hint="cs"/>
          <w:rtl/>
        </w:rPr>
        <w:t xml:space="preserve">משאית, למעשה עובד </w:t>
      </w:r>
      <w:r w:rsidRPr="005E55F9">
        <w:rPr>
          <w:rFonts w:ascii="Arial" w:hAnsi="Arial" w:hint="cs"/>
          <w:b/>
          <w:bCs/>
          <w:rtl/>
        </w:rPr>
        <w:t>מבלי לדווח לרשויות המס</w:t>
      </w:r>
      <w:r w:rsidRPr="005E55F9">
        <w:rPr>
          <w:rFonts w:ascii="Arial" w:hAnsi="Arial" w:hint="cs"/>
          <w:rtl/>
        </w:rPr>
        <w:t xml:space="preserve"> ( עמ' 24 שורה 1 לפרוטוקול):</w:t>
      </w:r>
    </w:p>
    <w:p w:rsidR="00335A71" w:rsidRPr="005E55F9" w:rsidRDefault="00335A71" w:rsidP="00335A71">
      <w:pPr>
        <w:pStyle w:val="af3"/>
        <w:spacing w:line="360" w:lineRule="auto"/>
        <w:ind w:left="1440" w:hanging="720"/>
        <w:rPr>
          <w:rFonts w:ascii="Arial" w:hAnsi="Arial"/>
          <w:i/>
          <w:iCs/>
          <w:noProof/>
        </w:rPr>
      </w:pPr>
      <w:r w:rsidRPr="005E55F9">
        <w:rPr>
          <w:rFonts w:ascii="Arial" w:hAnsi="Arial" w:hint="cs"/>
          <w:i/>
          <w:iCs/>
          <w:noProof/>
          <w:rtl/>
        </w:rPr>
        <w:t>ש.</w:t>
      </w:r>
      <w:r w:rsidRPr="005E55F9">
        <w:rPr>
          <w:rFonts w:ascii="Arial" w:hAnsi="Arial" w:hint="cs"/>
          <w:i/>
          <w:iCs/>
          <w:noProof/>
          <w:rtl/>
        </w:rPr>
        <w:tab/>
        <w:t>בהוצאה לפועל סיפרת שאתה גרוש, שאתה שוכר דירה ושאתה משלם מזונות, מי אמר לך להגיד את זה?</w:t>
      </w:r>
    </w:p>
    <w:p w:rsidR="00335A71" w:rsidRDefault="00335A71" w:rsidP="00335A71">
      <w:pPr>
        <w:spacing w:line="360" w:lineRule="auto"/>
        <w:ind w:left="1440" w:hanging="720"/>
        <w:jc w:val="both"/>
        <w:rPr>
          <w:i/>
          <w:iCs/>
          <w:rtl/>
        </w:rPr>
      </w:pPr>
      <w:r w:rsidRPr="005E55F9">
        <w:rPr>
          <w:rFonts w:hint="cs"/>
          <w:i/>
          <w:iCs/>
          <w:rtl/>
        </w:rPr>
        <w:t>ת.</w:t>
      </w:r>
      <w:r w:rsidRPr="005E55F9">
        <w:rPr>
          <w:rFonts w:hint="cs"/>
          <w:i/>
          <w:iCs/>
          <w:rtl/>
        </w:rPr>
        <w:tab/>
        <w:t xml:space="preserve">היא אמרה. היא אמרה לך תדע לך, פה יש (מסמן בפלאפון).. אני עובד בלילה בבוקר, הלך טלוויזיה קונה חדש. איך להגיד לה שאני משלם מזומן, קצת מזומן, </w:t>
      </w:r>
      <w:r w:rsidRPr="005E55F9">
        <w:rPr>
          <w:rFonts w:hint="cs"/>
          <w:b/>
          <w:bCs/>
          <w:i/>
          <w:iCs/>
          <w:rtl/>
        </w:rPr>
        <w:t>אני עובד שחור</w:t>
      </w:r>
      <w:r w:rsidRPr="005E55F9">
        <w:rPr>
          <w:rFonts w:hint="cs"/>
          <w:i/>
          <w:iCs/>
          <w:rtl/>
        </w:rPr>
        <w:t xml:space="preserve">. אפילו עכשיו ביונדאי שהביאה משלמת 40,000 ₪ אני אחראי. </w:t>
      </w:r>
    </w:p>
    <w:p w:rsidR="005E55F9" w:rsidRDefault="005E55F9" w:rsidP="00335A71">
      <w:pPr>
        <w:spacing w:line="360" w:lineRule="auto"/>
        <w:ind w:left="1440" w:hanging="720"/>
        <w:jc w:val="both"/>
        <w:rPr>
          <w:rtl/>
        </w:rPr>
      </w:pPr>
    </w:p>
    <w:p w:rsidR="005E55F9" w:rsidRPr="005E55F9" w:rsidRDefault="005E55F9" w:rsidP="005E55F9">
      <w:pPr>
        <w:spacing w:line="360" w:lineRule="auto"/>
        <w:ind w:left="1440" w:hanging="720"/>
        <w:jc w:val="right"/>
        <w:rPr>
          <w:rtl/>
        </w:rPr>
      </w:pPr>
      <w:r w:rsidRPr="005E55F9">
        <w:rPr>
          <w:rFonts w:hint="cs"/>
          <w:rtl/>
        </w:rPr>
        <w:t>(ההדגשות כאן ובכל מקום הן שלי, ע.א.*)</w:t>
      </w:r>
    </w:p>
    <w:p w:rsidR="00335A71" w:rsidRDefault="00335A71" w:rsidP="00335A71">
      <w:pPr>
        <w:spacing w:line="360" w:lineRule="auto"/>
        <w:ind w:left="1440" w:hanging="720"/>
        <w:jc w:val="both"/>
        <w:rPr>
          <w:b/>
          <w:bCs/>
          <w:i/>
          <w:iCs/>
          <w:rtl/>
        </w:rPr>
      </w:pPr>
    </w:p>
    <w:p w:rsidR="00610FD1" w:rsidRPr="000C783F" w:rsidRDefault="000534D8" w:rsidP="009C1E96">
      <w:pPr>
        <w:pStyle w:val="af3"/>
        <w:numPr>
          <w:ilvl w:val="0"/>
          <w:numId w:val="14"/>
        </w:numPr>
        <w:spacing w:line="360" w:lineRule="auto"/>
        <w:ind w:hanging="635"/>
        <w:rPr>
          <w:rFonts w:ascii="Arial" w:hAnsi="Arial"/>
          <w:noProof/>
          <w:rtl/>
        </w:rPr>
      </w:pPr>
      <w:r w:rsidRPr="00335A71">
        <w:rPr>
          <w:rFonts w:ascii="Arial" w:hAnsi="Arial" w:hint="cs"/>
          <w:b/>
          <w:bCs/>
          <w:noProof/>
          <w:rtl/>
        </w:rPr>
        <w:t xml:space="preserve">הליך </w:t>
      </w:r>
      <w:r w:rsidR="00810BD2" w:rsidRPr="00335A71">
        <w:rPr>
          <w:rFonts w:ascii="Arial" w:hAnsi="Arial" w:hint="cs"/>
          <w:b/>
          <w:bCs/>
          <w:noProof/>
          <w:rtl/>
        </w:rPr>
        <w:t xml:space="preserve">חדלות </w:t>
      </w:r>
      <w:r w:rsidRPr="00335A71">
        <w:rPr>
          <w:rFonts w:ascii="Arial" w:hAnsi="Arial" w:hint="cs"/>
          <w:b/>
          <w:bCs/>
          <w:noProof/>
          <w:rtl/>
        </w:rPr>
        <w:t>ה</w:t>
      </w:r>
      <w:r w:rsidR="00810BD2" w:rsidRPr="00335A71">
        <w:rPr>
          <w:rFonts w:ascii="Arial" w:hAnsi="Arial" w:hint="cs"/>
          <w:b/>
          <w:bCs/>
          <w:noProof/>
          <w:rtl/>
        </w:rPr>
        <w:t>פירעון</w:t>
      </w:r>
      <w:r w:rsidR="003F5C6D" w:rsidRPr="000C783F">
        <w:rPr>
          <w:rFonts w:ascii="Arial" w:hAnsi="Arial" w:hint="cs"/>
          <w:noProof/>
          <w:rtl/>
        </w:rPr>
        <w:t xml:space="preserve"> בו פתח </w:t>
      </w:r>
      <w:r w:rsidR="005E55F9">
        <w:rPr>
          <w:rFonts w:ascii="Arial" w:hAnsi="Arial" w:hint="cs"/>
          <w:noProof/>
          <w:rtl/>
        </w:rPr>
        <w:t xml:space="preserve">האיש </w:t>
      </w:r>
      <w:r w:rsidR="003F5C6D" w:rsidRPr="000C783F">
        <w:rPr>
          <w:rFonts w:ascii="Arial" w:hAnsi="Arial" w:hint="cs"/>
          <w:noProof/>
          <w:rtl/>
        </w:rPr>
        <w:t xml:space="preserve">ביום 21/7/20 </w:t>
      </w:r>
      <w:r w:rsidR="00810BD2" w:rsidRPr="000C783F">
        <w:rPr>
          <w:rFonts w:ascii="Arial" w:hAnsi="Arial" w:hint="cs"/>
          <w:noProof/>
          <w:rtl/>
        </w:rPr>
        <w:t xml:space="preserve"> (</w:t>
      </w:r>
      <w:r w:rsidR="00146BD3" w:rsidRPr="000C783F">
        <w:rPr>
          <w:rFonts w:ascii="Arial" w:hAnsi="Arial" w:hint="cs"/>
          <w:noProof/>
          <w:rtl/>
        </w:rPr>
        <w:t>חדל"פ</w:t>
      </w:r>
      <w:r w:rsidR="00DF72CA" w:rsidRPr="000C783F">
        <w:rPr>
          <w:rFonts w:ascii="Arial" w:hAnsi="Arial"/>
          <w:noProof/>
          <w:rtl/>
        </w:rPr>
        <w:t xml:space="preserve"> 44829-07-20</w:t>
      </w:r>
      <w:r w:rsidR="003F5C6D" w:rsidRPr="000C783F">
        <w:rPr>
          <w:rFonts w:ascii="Arial" w:hAnsi="Arial" w:hint="cs"/>
          <w:noProof/>
          <w:rtl/>
        </w:rPr>
        <w:t xml:space="preserve">) מעלה </w:t>
      </w:r>
      <w:r w:rsidR="000C783F">
        <w:rPr>
          <w:rFonts w:ascii="Arial" w:hAnsi="Arial" w:hint="cs"/>
          <w:noProof/>
          <w:rtl/>
        </w:rPr>
        <w:t xml:space="preserve">כדלקמן: </w:t>
      </w:r>
      <w:r w:rsidR="00610FD1" w:rsidRPr="000C783F">
        <w:rPr>
          <w:rFonts w:ascii="Arial" w:hAnsi="Arial" w:hint="cs"/>
          <w:noProof/>
          <w:rtl/>
        </w:rPr>
        <w:t xml:space="preserve">בפרק ו' לבקשה </w:t>
      </w:r>
      <w:r w:rsidR="00146BD3" w:rsidRPr="000C783F">
        <w:rPr>
          <w:rFonts w:ascii="Arial" w:hAnsi="Arial" w:hint="cs"/>
          <w:noProof/>
          <w:rtl/>
        </w:rPr>
        <w:t xml:space="preserve">ציין מפורשות כי </w:t>
      </w:r>
      <w:r w:rsidR="009C1E96">
        <w:rPr>
          <w:rFonts w:ascii="Arial" w:hAnsi="Arial" w:hint="cs"/>
          <w:noProof/>
          <w:rtl/>
        </w:rPr>
        <w:t>האשה</w:t>
      </w:r>
      <w:r w:rsidR="00146BD3" w:rsidRPr="000C783F">
        <w:rPr>
          <w:rFonts w:ascii="Arial" w:hAnsi="Arial" w:hint="cs"/>
          <w:noProof/>
          <w:rtl/>
        </w:rPr>
        <w:t xml:space="preserve"> היא בעלת 100% הזכויות בדירה</w:t>
      </w:r>
      <w:r w:rsidR="000C783F">
        <w:rPr>
          <w:rFonts w:ascii="Arial" w:hAnsi="Arial" w:hint="cs"/>
          <w:noProof/>
          <w:rtl/>
        </w:rPr>
        <w:t>;</w:t>
      </w:r>
      <w:r w:rsidR="00146BD3" w:rsidRPr="000C783F">
        <w:rPr>
          <w:rFonts w:ascii="Arial" w:hAnsi="Arial" w:hint="cs"/>
          <w:noProof/>
          <w:rtl/>
        </w:rPr>
        <w:t xml:space="preserve"> </w:t>
      </w:r>
      <w:r w:rsidR="009C1E96">
        <w:rPr>
          <w:rFonts w:ascii="Arial" w:hAnsi="Arial" w:hint="cs"/>
          <w:noProof/>
          <w:rtl/>
        </w:rPr>
        <w:t xml:space="preserve">                       </w:t>
      </w:r>
      <w:r w:rsidR="000C783F">
        <w:rPr>
          <w:rFonts w:ascii="Arial" w:hAnsi="Arial" w:hint="cs"/>
          <w:noProof/>
          <w:rtl/>
        </w:rPr>
        <w:t>ו</w:t>
      </w:r>
      <w:r w:rsidR="00610FD1" w:rsidRPr="000C783F">
        <w:rPr>
          <w:rFonts w:ascii="Arial" w:hAnsi="Arial" w:hint="cs"/>
          <w:noProof/>
          <w:rtl/>
        </w:rPr>
        <w:t xml:space="preserve">בפרק ג' לבקשה ציין מפורשות כי </w:t>
      </w:r>
      <w:r w:rsidR="009C1E96">
        <w:rPr>
          <w:rFonts w:ascii="Arial" w:hAnsi="Arial" w:hint="cs"/>
          <w:noProof/>
          <w:rtl/>
        </w:rPr>
        <w:t xml:space="preserve">האיש </w:t>
      </w:r>
      <w:r w:rsidR="00610FD1" w:rsidRPr="000C783F">
        <w:rPr>
          <w:rFonts w:ascii="Arial" w:hAnsi="Arial" w:hint="cs"/>
          <w:noProof/>
          <w:rtl/>
        </w:rPr>
        <w:t>משלם דמי שכירות בגובה 1,500 ₪ עבור הדירה.</w:t>
      </w:r>
    </w:p>
    <w:p w:rsidR="004C5EF5" w:rsidRDefault="004C5EF5" w:rsidP="003F5C6D">
      <w:pPr>
        <w:spacing w:line="360" w:lineRule="auto"/>
        <w:ind w:left="720"/>
        <w:jc w:val="both"/>
        <w:rPr>
          <w:rFonts w:ascii="Arial" w:hAnsi="Arial"/>
          <w:rtl/>
        </w:rPr>
      </w:pPr>
    </w:p>
    <w:p w:rsidR="00146BD3" w:rsidRDefault="00610FD1" w:rsidP="005E55F9">
      <w:pPr>
        <w:spacing w:line="360" w:lineRule="auto"/>
        <w:ind w:left="720"/>
        <w:jc w:val="both"/>
        <w:rPr>
          <w:rFonts w:ascii="Arial" w:hAnsi="Arial"/>
          <w:rtl/>
        </w:rPr>
      </w:pPr>
      <w:r>
        <w:rPr>
          <w:rFonts w:ascii="Arial" w:hAnsi="Arial" w:hint="cs"/>
          <w:rtl/>
        </w:rPr>
        <w:lastRenderedPageBreak/>
        <w:t>רק לאחר ש</w:t>
      </w:r>
      <w:r w:rsidR="000C783F">
        <w:rPr>
          <w:rFonts w:ascii="Arial" w:hAnsi="Arial" w:hint="cs"/>
          <w:rtl/>
        </w:rPr>
        <w:t xml:space="preserve">הגישה האשה תביעתה בבית משפט זה, </w:t>
      </w:r>
      <w:r w:rsidR="005E55F9">
        <w:rPr>
          <w:rFonts w:ascii="Arial" w:hAnsi="Arial" w:hint="cs"/>
          <w:rtl/>
        </w:rPr>
        <w:t xml:space="preserve">עתר </w:t>
      </w:r>
      <w:r w:rsidR="000C783F">
        <w:rPr>
          <w:rFonts w:ascii="Arial" w:hAnsi="Arial" w:hint="cs"/>
          <w:rtl/>
        </w:rPr>
        <w:t xml:space="preserve">בהליך החדל"פ </w:t>
      </w:r>
      <w:r>
        <w:rPr>
          <w:rFonts w:ascii="Arial" w:hAnsi="Arial" w:hint="cs"/>
          <w:rtl/>
        </w:rPr>
        <w:t xml:space="preserve"> לאפשר לו המשיך ניהול ההליכים בבית משפט זה בשל טענותיו בעניין הדירה. </w:t>
      </w:r>
      <w:r w:rsidR="00766B7E">
        <w:rPr>
          <w:rFonts w:ascii="Arial" w:hAnsi="Arial" w:hint="cs"/>
          <w:rtl/>
        </w:rPr>
        <w:t xml:space="preserve">האיש מעולם לא הגיש בקשה מתוקנת בהליך החדל"פ, כפי שלא הגיש תביעה לביטול פסק הדין בבית משפט זה. </w:t>
      </w:r>
    </w:p>
    <w:p w:rsidR="00335A71" w:rsidRDefault="00335A71" w:rsidP="00417E82">
      <w:pPr>
        <w:spacing w:line="360" w:lineRule="auto"/>
        <w:ind w:left="720"/>
        <w:jc w:val="both"/>
        <w:rPr>
          <w:rFonts w:ascii="Arial" w:hAnsi="Arial"/>
          <w:rtl/>
        </w:rPr>
      </w:pPr>
    </w:p>
    <w:p w:rsidR="00335A71" w:rsidRPr="00E8250A" w:rsidRDefault="00335A71" w:rsidP="005E55F9">
      <w:pPr>
        <w:pStyle w:val="af3"/>
        <w:spacing w:line="360" w:lineRule="auto"/>
        <w:rPr>
          <w:rFonts w:ascii="Arial" w:hAnsi="Arial"/>
          <w:noProof/>
          <w:rtl/>
        </w:rPr>
      </w:pPr>
      <w:r>
        <w:rPr>
          <w:rFonts w:ascii="Arial" w:hAnsi="Arial" w:hint="cs"/>
          <w:noProof/>
          <w:rtl/>
        </w:rPr>
        <w:t>האיש הודה ב</w:t>
      </w:r>
      <w:r w:rsidR="005E55F9">
        <w:rPr>
          <w:rFonts w:ascii="Arial" w:hAnsi="Arial" w:hint="cs"/>
          <w:noProof/>
          <w:rtl/>
        </w:rPr>
        <w:t>חקירתו הנגדית</w:t>
      </w:r>
      <w:r>
        <w:rPr>
          <w:rFonts w:ascii="Arial" w:hAnsi="Arial" w:hint="cs"/>
          <w:noProof/>
          <w:rtl/>
        </w:rPr>
        <w:t xml:space="preserve"> כי שיקר אף בהגשת הדיווחים לתיק פשיטת הרגל לעניין הוצאותיו </w:t>
      </w:r>
      <w:r w:rsidR="00E8250A" w:rsidRPr="00E8250A">
        <w:rPr>
          <w:rFonts w:ascii="Arial" w:hAnsi="Arial" w:hint="cs"/>
          <w:noProof/>
          <w:rtl/>
        </w:rPr>
        <w:t>(עמ' 23 ש' 29-19)</w:t>
      </w:r>
      <w:r w:rsidR="00E8250A">
        <w:rPr>
          <w:rFonts w:ascii="Arial" w:hAnsi="Arial" w:hint="cs"/>
          <w:noProof/>
          <w:rtl/>
        </w:rPr>
        <w:t>:</w:t>
      </w:r>
    </w:p>
    <w:p w:rsidR="00335A71" w:rsidRPr="005322A7" w:rsidRDefault="00335A71" w:rsidP="00335A71">
      <w:pPr>
        <w:spacing w:line="360" w:lineRule="auto"/>
        <w:ind w:left="720" w:firstLine="74"/>
        <w:jc w:val="both"/>
        <w:rPr>
          <w:i/>
          <w:iCs/>
          <w:noProof w:val="0"/>
        </w:rPr>
      </w:pPr>
      <w:r w:rsidRPr="005322A7">
        <w:rPr>
          <w:rFonts w:hint="cs"/>
          <w:i/>
          <w:iCs/>
          <w:rtl/>
        </w:rPr>
        <w:t>ש.</w:t>
      </w:r>
      <w:r w:rsidRPr="005322A7">
        <w:rPr>
          <w:rFonts w:hint="cs"/>
          <w:i/>
          <w:iCs/>
          <w:rtl/>
        </w:rPr>
        <w:tab/>
        <w:t>אתה אמרת מקודם שאתה לא מעשן סיגריות כבר 8 שנים, נכון?</w:t>
      </w:r>
    </w:p>
    <w:p w:rsidR="00335A71" w:rsidRPr="005322A7" w:rsidRDefault="00335A71" w:rsidP="00335A71">
      <w:pPr>
        <w:spacing w:line="360" w:lineRule="auto"/>
        <w:ind w:left="1439" w:hanging="645"/>
        <w:jc w:val="both"/>
        <w:rPr>
          <w:i/>
          <w:iCs/>
          <w:rtl/>
        </w:rPr>
      </w:pPr>
      <w:r w:rsidRPr="005322A7">
        <w:rPr>
          <w:rFonts w:hint="cs"/>
          <w:i/>
          <w:iCs/>
          <w:rtl/>
        </w:rPr>
        <w:t>ת.</w:t>
      </w:r>
      <w:r w:rsidRPr="005322A7">
        <w:rPr>
          <w:rFonts w:hint="cs"/>
          <w:i/>
          <w:iCs/>
          <w:rtl/>
        </w:rPr>
        <w:tab/>
        <w:t xml:space="preserve">לא מעשן סגריה, לא מעשן חשיש ולא שותה וודקה. אני מאה אחוז. זה בגלל שאני עובד במקום כמעט 9 שנים בלי להסתבך ויש לי .. להיכנס לשב"ס, למשטרה. בודקים פעם בחודש, פעם בשלוש חודש בדיקות. אני לא שותה ולא מעשן. אולי רק בשבת 100 גרם וודקה. </w:t>
      </w:r>
    </w:p>
    <w:p w:rsidR="00335A71" w:rsidRPr="005322A7" w:rsidRDefault="00335A71" w:rsidP="00335A71">
      <w:pPr>
        <w:spacing w:line="360" w:lineRule="auto"/>
        <w:ind w:left="1361" w:hanging="567"/>
        <w:jc w:val="both"/>
        <w:rPr>
          <w:i/>
          <w:iCs/>
          <w:rtl/>
        </w:rPr>
      </w:pPr>
      <w:r w:rsidRPr="005322A7">
        <w:rPr>
          <w:rFonts w:hint="cs"/>
          <w:i/>
          <w:iCs/>
          <w:rtl/>
        </w:rPr>
        <w:t>ש.</w:t>
      </w:r>
      <w:r w:rsidRPr="005322A7">
        <w:rPr>
          <w:rFonts w:hint="cs"/>
          <w:i/>
          <w:iCs/>
          <w:rtl/>
        </w:rPr>
        <w:tab/>
        <w:t>כשאתה מגיש דיווח על כל ההוצאות שלך לחדלות פירעון בבאר שבע בבית משפט, אתה אומר שאתה מוציא על סיגריות 485 ₪ לפעמים 492 ₪, עמ' 37 להודעה על המצאת מסמכים שהתקבלו, אתה משקר שם שאתה מוציא את הכסף על סיגריות?</w:t>
      </w:r>
    </w:p>
    <w:p w:rsidR="00335A71" w:rsidRPr="005322A7" w:rsidRDefault="00335A71" w:rsidP="00335A71">
      <w:pPr>
        <w:spacing w:line="360" w:lineRule="auto"/>
        <w:ind w:left="720" w:firstLine="74"/>
        <w:jc w:val="both"/>
        <w:rPr>
          <w:i/>
          <w:iCs/>
          <w:rtl/>
        </w:rPr>
      </w:pPr>
      <w:r w:rsidRPr="005322A7">
        <w:rPr>
          <w:rFonts w:hint="cs"/>
          <w:i/>
          <w:iCs/>
          <w:rtl/>
        </w:rPr>
        <w:t>ת.</w:t>
      </w:r>
      <w:r w:rsidRPr="005322A7">
        <w:rPr>
          <w:rFonts w:hint="cs"/>
          <w:i/>
          <w:iCs/>
          <w:rtl/>
        </w:rPr>
        <w:tab/>
        <w:t xml:space="preserve">מה זאת אומרת </w:t>
      </w:r>
      <w:r w:rsidRPr="005322A7">
        <w:rPr>
          <w:rFonts w:hint="cs"/>
          <w:b/>
          <w:bCs/>
          <w:i/>
          <w:iCs/>
          <w:rtl/>
        </w:rPr>
        <w:t>משקר</w:t>
      </w:r>
      <w:r w:rsidRPr="005322A7">
        <w:rPr>
          <w:rFonts w:hint="cs"/>
          <w:i/>
          <w:iCs/>
          <w:rtl/>
        </w:rPr>
        <w:t>? באיזו שנה?</w:t>
      </w:r>
    </w:p>
    <w:p w:rsidR="00335A71" w:rsidRPr="005322A7" w:rsidRDefault="00335A71" w:rsidP="00335A71">
      <w:pPr>
        <w:spacing w:line="360" w:lineRule="auto"/>
        <w:ind w:left="720" w:firstLine="74"/>
        <w:jc w:val="both"/>
        <w:rPr>
          <w:i/>
          <w:iCs/>
          <w:rtl/>
        </w:rPr>
      </w:pPr>
      <w:r w:rsidRPr="005322A7">
        <w:rPr>
          <w:rFonts w:hint="cs"/>
          <w:i/>
          <w:iCs/>
          <w:rtl/>
        </w:rPr>
        <w:t>ש.</w:t>
      </w:r>
      <w:r w:rsidRPr="005322A7">
        <w:rPr>
          <w:rFonts w:hint="cs"/>
          <w:i/>
          <w:iCs/>
          <w:rtl/>
        </w:rPr>
        <w:tab/>
        <w:t>2021.</w:t>
      </w:r>
    </w:p>
    <w:p w:rsidR="00335A71" w:rsidRPr="005322A7" w:rsidRDefault="00335A71" w:rsidP="00335A71">
      <w:pPr>
        <w:spacing w:line="360" w:lineRule="auto"/>
        <w:ind w:left="1439" w:hanging="645"/>
        <w:jc w:val="both"/>
        <w:rPr>
          <w:i/>
          <w:iCs/>
          <w:rtl/>
        </w:rPr>
      </w:pPr>
      <w:r w:rsidRPr="005322A7">
        <w:rPr>
          <w:rFonts w:hint="cs"/>
          <w:i/>
          <w:iCs/>
          <w:rtl/>
        </w:rPr>
        <w:t>ת.</w:t>
      </w:r>
      <w:r w:rsidRPr="005322A7">
        <w:rPr>
          <w:rFonts w:hint="cs"/>
          <w:i/>
          <w:iCs/>
          <w:rtl/>
        </w:rPr>
        <w:tab/>
        <w:t>אני לא מעשן סיגריות</w:t>
      </w:r>
      <w:r w:rsidRPr="005322A7">
        <w:rPr>
          <w:rFonts w:hint="cs"/>
          <w:b/>
          <w:bCs/>
          <w:i/>
          <w:iCs/>
          <w:rtl/>
        </w:rPr>
        <w:t>. אני רשמתי את זה כדי שהסכום בהוצאה לפועל יהיה קצת פחות (קורץ בעינו)</w:t>
      </w:r>
      <w:r w:rsidRPr="005322A7">
        <w:rPr>
          <w:rFonts w:hint="cs"/>
          <w:i/>
          <w:iCs/>
          <w:rtl/>
        </w:rPr>
        <w:t xml:space="preserve">. אני לא מעשן. </w:t>
      </w:r>
    </w:p>
    <w:p w:rsidR="00335A71" w:rsidRPr="00175E4D" w:rsidRDefault="00335A71" w:rsidP="00335A71">
      <w:pPr>
        <w:spacing w:line="360" w:lineRule="auto"/>
        <w:ind w:left="1439" w:hanging="645"/>
        <w:jc w:val="right"/>
        <w:rPr>
          <w:rtl/>
        </w:rPr>
      </w:pPr>
      <w:r w:rsidRPr="005322A7">
        <w:rPr>
          <w:rtl/>
        </w:rPr>
        <w:tab/>
      </w:r>
      <w:r w:rsidRPr="005322A7">
        <w:rPr>
          <w:rtl/>
        </w:rPr>
        <w:tab/>
      </w:r>
      <w:r w:rsidRPr="005322A7">
        <w:rPr>
          <w:rtl/>
        </w:rPr>
        <w:tab/>
      </w:r>
      <w:r w:rsidRPr="005322A7">
        <w:rPr>
          <w:rtl/>
        </w:rPr>
        <w:tab/>
      </w:r>
      <w:r w:rsidRPr="00175E4D">
        <w:rPr>
          <w:rtl/>
        </w:rPr>
        <w:tab/>
      </w:r>
      <w:r w:rsidRPr="00175E4D">
        <w:rPr>
          <w:rtl/>
        </w:rPr>
        <w:tab/>
      </w:r>
      <w:r w:rsidRPr="00175E4D">
        <w:rPr>
          <w:rtl/>
        </w:rPr>
        <w:tab/>
      </w:r>
      <w:r w:rsidRPr="00175E4D">
        <w:rPr>
          <w:rtl/>
        </w:rPr>
        <w:tab/>
      </w:r>
      <w:r w:rsidRPr="00175E4D">
        <w:rPr>
          <w:rFonts w:hint="cs"/>
          <w:rtl/>
        </w:rPr>
        <w:t>(ההדגשה היא שלי, ע.א.).</w:t>
      </w:r>
    </w:p>
    <w:p w:rsidR="00335A71" w:rsidRDefault="00335A71" w:rsidP="00417E82">
      <w:pPr>
        <w:spacing w:line="360" w:lineRule="auto"/>
        <w:ind w:left="720"/>
        <w:jc w:val="both"/>
        <w:rPr>
          <w:rFonts w:ascii="Arial" w:hAnsi="Arial"/>
          <w:rtl/>
        </w:rPr>
      </w:pPr>
    </w:p>
    <w:p w:rsidR="00335A71" w:rsidRDefault="00335A71" w:rsidP="007325F5">
      <w:pPr>
        <w:pStyle w:val="af3"/>
        <w:spacing w:line="360" w:lineRule="auto"/>
        <w:rPr>
          <w:rFonts w:ascii="Arial" w:hAnsi="Arial"/>
          <w:noProof/>
          <w:rtl/>
        </w:rPr>
      </w:pPr>
    </w:p>
    <w:p w:rsidR="00335A71" w:rsidRPr="00E8250A" w:rsidRDefault="00335A71" w:rsidP="00E8250A">
      <w:pPr>
        <w:pStyle w:val="af3"/>
        <w:spacing w:line="360" w:lineRule="auto"/>
        <w:rPr>
          <w:rFonts w:ascii="Arial" w:hAnsi="Arial"/>
          <w:noProof/>
          <w:rtl/>
        </w:rPr>
      </w:pPr>
      <w:r w:rsidRPr="00E8250A">
        <w:rPr>
          <w:rFonts w:ascii="Arial" w:hAnsi="Arial" w:hint="cs"/>
          <w:noProof/>
          <w:rtl/>
        </w:rPr>
        <w:lastRenderedPageBreak/>
        <w:t xml:space="preserve">בהמשך חקירתו הנגדית הודה כי בעבר צרך סמים, והמשטרה אף מצאה סמים במכוניתו (עמ' 19 ש' 15-14 לפרוטווקל). </w:t>
      </w:r>
      <w:r w:rsidR="00E8250A">
        <w:rPr>
          <w:rFonts w:ascii="Arial" w:hAnsi="Arial" w:hint="cs"/>
          <w:noProof/>
          <w:rtl/>
        </w:rPr>
        <w:t xml:space="preserve">מכאם כי גם העדות שמסר בבית המשפט אינה נכונה. </w:t>
      </w:r>
    </w:p>
    <w:p w:rsidR="007325F5" w:rsidRDefault="007325F5" w:rsidP="007325F5">
      <w:pPr>
        <w:spacing w:line="360" w:lineRule="auto"/>
        <w:jc w:val="both"/>
        <w:rPr>
          <w:rFonts w:ascii="Arial" w:hAnsi="Arial"/>
          <w:noProof w:val="0"/>
          <w:rtl/>
        </w:rPr>
      </w:pPr>
    </w:p>
    <w:p w:rsidR="007325F5" w:rsidRPr="005322A7" w:rsidRDefault="00335A71" w:rsidP="00216191">
      <w:pPr>
        <w:pStyle w:val="af3"/>
        <w:numPr>
          <w:ilvl w:val="0"/>
          <w:numId w:val="14"/>
        </w:numPr>
        <w:spacing w:line="360" w:lineRule="auto"/>
        <w:ind w:hanging="635"/>
        <w:rPr>
          <w:rFonts w:ascii="Arial" w:hAnsi="Arial"/>
        </w:rPr>
      </w:pPr>
      <w:r w:rsidRPr="005322A7">
        <w:rPr>
          <w:rFonts w:ascii="Arial" w:hAnsi="Arial" w:hint="cs"/>
          <w:rtl/>
        </w:rPr>
        <w:t>ה</w:t>
      </w:r>
      <w:r w:rsidR="00305EA2" w:rsidRPr="005322A7">
        <w:rPr>
          <w:rFonts w:ascii="Arial" w:hAnsi="Arial" w:hint="cs"/>
          <w:rtl/>
        </w:rPr>
        <w:t xml:space="preserve">מסקנה העולה מן הדברים היא מדובר באדם המרשה לעצמו לעשות ככל העולה על רוחו, ללא כל קשר לעמדות האשה או לערך הבסיסי של אמירת אמת. </w:t>
      </w:r>
      <w:r w:rsidR="005322A7" w:rsidRPr="005322A7">
        <w:rPr>
          <w:rFonts w:ascii="Arial" w:hAnsi="Arial" w:hint="cs"/>
          <w:rtl/>
        </w:rPr>
        <w:t xml:space="preserve">מכל מקום, שעה שבהליכים אחרים טען כי הדירה </w:t>
      </w:r>
      <w:r w:rsidR="00216191">
        <w:rPr>
          <w:rFonts w:ascii="Arial" w:hAnsi="Arial" w:hint="cs"/>
          <w:rtl/>
        </w:rPr>
        <w:t>אינה</w:t>
      </w:r>
      <w:r w:rsidR="005322A7" w:rsidRPr="005322A7">
        <w:rPr>
          <w:rFonts w:ascii="Arial" w:hAnsi="Arial" w:hint="cs"/>
          <w:rtl/>
        </w:rPr>
        <w:t xml:space="preserve"> שלו</w:t>
      </w:r>
      <w:r w:rsidR="005322A7">
        <w:rPr>
          <w:rFonts w:ascii="Arial" w:hAnsi="Arial" w:hint="cs"/>
          <w:rtl/>
        </w:rPr>
        <w:t xml:space="preserve">, מנוע מלטעון אחרת בהליך זה. </w:t>
      </w:r>
    </w:p>
    <w:p w:rsidR="005322A7" w:rsidRDefault="005322A7" w:rsidP="005322A7">
      <w:pPr>
        <w:pStyle w:val="af3"/>
        <w:spacing w:line="360" w:lineRule="auto"/>
        <w:ind w:left="1440"/>
        <w:rPr>
          <w:rFonts w:ascii="Arial" w:hAnsi="Arial"/>
          <w:b/>
          <w:bCs/>
          <w:rtl/>
        </w:rPr>
      </w:pPr>
    </w:p>
    <w:p w:rsidR="005322A7" w:rsidRPr="005322A7" w:rsidRDefault="005322A7" w:rsidP="005322A7">
      <w:pPr>
        <w:pStyle w:val="af3"/>
        <w:spacing w:line="360" w:lineRule="auto"/>
        <w:ind w:left="1440"/>
        <w:rPr>
          <w:rFonts w:ascii="Arial" w:hAnsi="Arial"/>
          <w:b/>
          <w:bCs/>
          <w:rtl/>
        </w:rPr>
      </w:pPr>
    </w:p>
    <w:p w:rsidR="00417E82" w:rsidRPr="00417E82" w:rsidRDefault="00417E82" w:rsidP="00417E82">
      <w:pPr>
        <w:spacing w:line="360" w:lineRule="auto"/>
        <w:jc w:val="both"/>
        <w:rPr>
          <w:rFonts w:ascii="Arial" w:hAnsi="Arial"/>
          <w:b/>
          <w:bCs/>
          <w:u w:val="single"/>
          <w:rtl/>
        </w:rPr>
      </w:pPr>
      <w:r w:rsidRPr="00417E82">
        <w:rPr>
          <w:rFonts w:ascii="Arial" w:hAnsi="Arial" w:hint="cs"/>
          <w:b/>
          <w:bCs/>
          <w:u w:val="single"/>
          <w:rtl/>
        </w:rPr>
        <w:t>טעם שלישי: אין מדובר בהסכם למראית עין</w:t>
      </w:r>
    </w:p>
    <w:p w:rsidR="002A661B" w:rsidRDefault="002A661B" w:rsidP="003F5C6D">
      <w:pPr>
        <w:spacing w:line="360" w:lineRule="auto"/>
        <w:ind w:left="720"/>
        <w:jc w:val="both"/>
        <w:rPr>
          <w:rFonts w:ascii="Arial" w:hAnsi="Arial"/>
          <w:rtl/>
        </w:rPr>
      </w:pPr>
    </w:p>
    <w:p w:rsidR="00F578F3" w:rsidRDefault="00022C3B" w:rsidP="00417E82">
      <w:pPr>
        <w:pStyle w:val="af3"/>
        <w:numPr>
          <w:ilvl w:val="0"/>
          <w:numId w:val="14"/>
        </w:numPr>
        <w:spacing w:line="360" w:lineRule="auto"/>
        <w:ind w:hanging="635"/>
        <w:rPr>
          <w:rFonts w:ascii="Arial" w:hAnsi="Arial"/>
        </w:rPr>
      </w:pPr>
      <w:hyperlink r:id="rId9" w:history="1">
        <w:r w:rsidR="00157BB2" w:rsidRPr="00417E82">
          <w:rPr>
            <w:rFonts w:ascii="Arial" w:hAnsi="Arial"/>
            <w:b/>
            <w:bCs/>
            <w:rtl/>
          </w:rPr>
          <w:t>סעיף 13</w:t>
        </w:r>
      </w:hyperlink>
      <w:r w:rsidR="00157BB2" w:rsidRPr="00417E82">
        <w:rPr>
          <w:rFonts w:ascii="Arial" w:hAnsi="Arial"/>
          <w:b/>
          <w:bCs/>
          <w:rtl/>
        </w:rPr>
        <w:t xml:space="preserve"> ל</w:t>
      </w:r>
      <w:hyperlink r:id="rId10" w:history="1">
        <w:r w:rsidR="00157BB2" w:rsidRPr="00417E82">
          <w:rPr>
            <w:rFonts w:ascii="Arial" w:hAnsi="Arial"/>
            <w:b/>
            <w:bCs/>
            <w:rtl/>
          </w:rPr>
          <w:t>חוק החוזים</w:t>
        </w:r>
      </w:hyperlink>
      <w:r w:rsidR="00157BB2" w:rsidRPr="00417E82">
        <w:rPr>
          <w:rFonts w:ascii="Arial" w:hAnsi="Arial"/>
          <w:b/>
          <w:bCs/>
          <w:rtl/>
        </w:rPr>
        <w:t xml:space="preserve"> (חלק כללי)</w:t>
      </w:r>
      <w:r w:rsidR="00F578F3">
        <w:rPr>
          <w:rFonts w:ascii="Arial" w:hAnsi="Arial" w:hint="cs"/>
          <w:rtl/>
        </w:rPr>
        <w:t>, התשל"ג - 1973</w:t>
      </w:r>
      <w:r w:rsidR="00157BB2" w:rsidRPr="00417E82">
        <w:rPr>
          <w:rFonts w:ascii="Arial" w:hAnsi="Arial"/>
          <w:rtl/>
        </w:rPr>
        <w:t xml:space="preserve"> קובע</w:t>
      </w:r>
      <w:r w:rsidR="005322A7">
        <w:rPr>
          <w:rFonts w:ascii="Arial" w:hAnsi="Arial" w:hint="cs"/>
          <w:rtl/>
        </w:rPr>
        <w:t>, כידוע</w:t>
      </w:r>
      <w:r w:rsidR="00157BB2" w:rsidRPr="00417E82">
        <w:rPr>
          <w:rFonts w:ascii="Arial" w:hAnsi="Arial" w:hint="cs"/>
          <w:rtl/>
        </w:rPr>
        <w:t xml:space="preserve">: </w:t>
      </w:r>
    </w:p>
    <w:p w:rsidR="00F578F3" w:rsidRPr="00F578F3" w:rsidRDefault="00F578F3" w:rsidP="00F578F3">
      <w:pPr>
        <w:pStyle w:val="af3"/>
        <w:rPr>
          <w:rFonts w:ascii="Arial" w:hAnsi="Arial"/>
          <w:rtl/>
        </w:rPr>
      </w:pPr>
    </w:p>
    <w:p w:rsidR="00157BB2" w:rsidRPr="005322A7" w:rsidRDefault="00157BB2" w:rsidP="00F578F3">
      <w:pPr>
        <w:pStyle w:val="af3"/>
        <w:spacing w:line="360" w:lineRule="auto"/>
        <w:ind w:left="1440" w:firstLine="720"/>
        <w:rPr>
          <w:rFonts w:ascii="Arial" w:hAnsi="Arial"/>
          <w:i/>
          <w:iCs/>
          <w:rtl/>
        </w:rPr>
      </w:pPr>
      <w:r w:rsidRPr="005322A7">
        <w:rPr>
          <w:rFonts w:ascii="Arial" w:hAnsi="Arial"/>
          <w:i/>
          <w:iCs/>
          <w:rtl/>
        </w:rPr>
        <w:t xml:space="preserve">"חוזה שנכרת למראית עין בלבד - בטל". </w:t>
      </w:r>
    </w:p>
    <w:p w:rsidR="00F578F3" w:rsidRPr="00417E82" w:rsidRDefault="00F578F3" w:rsidP="00F578F3">
      <w:pPr>
        <w:pStyle w:val="af3"/>
        <w:spacing w:line="360" w:lineRule="auto"/>
        <w:ind w:left="1440" w:firstLine="720"/>
        <w:rPr>
          <w:rFonts w:ascii="Arial" w:hAnsi="Arial"/>
          <w:rtl/>
        </w:rPr>
      </w:pPr>
    </w:p>
    <w:p w:rsidR="00157BB2" w:rsidRPr="00417E82" w:rsidRDefault="00157BB2" w:rsidP="005322A7">
      <w:pPr>
        <w:pStyle w:val="af3"/>
        <w:spacing w:line="360" w:lineRule="auto"/>
        <w:rPr>
          <w:rFonts w:ascii="Arial" w:hAnsi="Arial"/>
          <w:rtl/>
        </w:rPr>
      </w:pPr>
      <w:r w:rsidRPr="00417E82">
        <w:rPr>
          <w:rFonts w:ascii="Arial" w:hAnsi="Arial" w:hint="cs"/>
          <w:rtl/>
        </w:rPr>
        <w:t>הלכה פסוקה היא לפנינו כי נטל כבד במיוחד מוטל על המעלה טענה זו, כאשר בין השאר עליו להוכיח כי הוא עצמו התייחס להסכם כאל הסכם בטל.</w:t>
      </w:r>
    </w:p>
    <w:p w:rsidR="00157BB2" w:rsidRDefault="00157BB2" w:rsidP="00157BB2">
      <w:pPr>
        <w:pStyle w:val="af3"/>
        <w:spacing w:line="360" w:lineRule="auto"/>
        <w:rPr>
          <w:rtl/>
        </w:rPr>
      </w:pPr>
      <w:r>
        <w:rPr>
          <w:rFonts w:hint="cs"/>
          <w:rtl/>
        </w:rPr>
        <w:t xml:space="preserve">ר' </w:t>
      </w:r>
      <w:hyperlink r:id="rId11" w:history="1">
        <w:r w:rsidRPr="00F3105A">
          <w:rPr>
            <w:rStyle w:val="Hyperlink"/>
            <w:color w:val="auto"/>
            <w:rtl/>
          </w:rPr>
          <w:t xml:space="preserve">ע"א 6295/95 סוליקה בוחסירה ואח' נ' רות בוחסירה ו-3 אח' </w:t>
        </w:r>
        <w:r w:rsidRPr="00F3105A">
          <w:rPr>
            <w:rStyle w:val="Hyperlink"/>
            <w:rFonts w:hint="cs"/>
            <w:color w:val="auto"/>
            <w:rtl/>
          </w:rPr>
          <w:t>(</w:t>
        </w:r>
        <w:r w:rsidRPr="00F3105A">
          <w:rPr>
            <w:rStyle w:val="Hyperlink"/>
            <w:color w:val="auto"/>
            <w:rtl/>
          </w:rPr>
          <w:t>פ"ד נ</w:t>
        </w:r>
      </w:hyperlink>
      <w:r w:rsidRPr="00852B52">
        <w:rPr>
          <w:rtl/>
        </w:rPr>
        <w:t>(1), 259</w:t>
      </w:r>
      <w:r>
        <w:rPr>
          <w:rFonts w:hint="cs"/>
          <w:rtl/>
        </w:rPr>
        <w:t>).</w:t>
      </w:r>
    </w:p>
    <w:p w:rsidR="00157BB2" w:rsidRPr="00F3105A" w:rsidRDefault="00157BB2" w:rsidP="00157BB2">
      <w:pPr>
        <w:spacing w:line="360" w:lineRule="auto"/>
        <w:rPr>
          <w:rFonts w:ascii="Arial" w:hAnsi="Arial"/>
          <w:b/>
          <w:bCs/>
        </w:rPr>
      </w:pPr>
    </w:p>
    <w:p w:rsidR="00157BB2" w:rsidRPr="00417E82" w:rsidRDefault="00157BB2" w:rsidP="005322A7">
      <w:pPr>
        <w:pStyle w:val="af3"/>
        <w:numPr>
          <w:ilvl w:val="0"/>
          <w:numId w:val="14"/>
        </w:numPr>
        <w:spacing w:line="360" w:lineRule="auto"/>
        <w:ind w:hanging="635"/>
        <w:rPr>
          <w:rFonts w:ascii="Arial" w:hAnsi="Arial"/>
        </w:rPr>
      </w:pPr>
      <w:r w:rsidRPr="00F578F3">
        <w:rPr>
          <w:rFonts w:ascii="Arial" w:hAnsi="Arial" w:hint="cs"/>
          <w:b/>
          <w:bCs/>
          <w:rtl/>
        </w:rPr>
        <w:t>בעניין שלפנינו</w:t>
      </w:r>
      <w:r w:rsidRPr="00417E82">
        <w:rPr>
          <w:rFonts w:ascii="Arial" w:hAnsi="Arial" w:hint="cs"/>
          <w:rtl/>
        </w:rPr>
        <w:t xml:space="preserve">, </w:t>
      </w:r>
      <w:r w:rsidR="005322A7">
        <w:rPr>
          <w:rFonts w:ascii="Arial" w:hAnsi="Arial" w:hint="cs"/>
          <w:rtl/>
        </w:rPr>
        <w:t xml:space="preserve">נוסף על האמור לגבי השתק שיפוטי, </w:t>
      </w:r>
      <w:r w:rsidRPr="00417E82">
        <w:rPr>
          <w:rFonts w:ascii="Arial" w:hAnsi="Arial" w:hint="cs"/>
          <w:rtl/>
        </w:rPr>
        <w:t xml:space="preserve">עיון בשני ההסכמים מלמד כי לשני הצדדים היתה גמירות דעת מלאה לגבי העברת זכויות האיש בדירה לידי האשה. </w:t>
      </w:r>
    </w:p>
    <w:p w:rsidR="00157BB2" w:rsidRPr="005322A7" w:rsidRDefault="00157BB2" w:rsidP="00157BB2">
      <w:pPr>
        <w:pStyle w:val="af3"/>
        <w:spacing w:line="360" w:lineRule="auto"/>
        <w:rPr>
          <w:rFonts w:ascii="Arial" w:hAnsi="Arial"/>
          <w:rtl/>
        </w:rPr>
      </w:pPr>
    </w:p>
    <w:p w:rsidR="00157BB2" w:rsidRPr="00F578F3" w:rsidRDefault="00157BB2" w:rsidP="00F578F3">
      <w:pPr>
        <w:pStyle w:val="af3"/>
        <w:numPr>
          <w:ilvl w:val="0"/>
          <w:numId w:val="14"/>
        </w:numPr>
        <w:spacing w:line="360" w:lineRule="auto"/>
        <w:ind w:hanging="635"/>
        <w:rPr>
          <w:rFonts w:ascii="Arial" w:hAnsi="Arial"/>
          <w:rtl/>
        </w:rPr>
      </w:pPr>
      <w:r w:rsidRPr="00F578F3">
        <w:rPr>
          <w:rFonts w:ascii="Arial" w:hAnsi="Arial" w:hint="cs"/>
          <w:rtl/>
        </w:rPr>
        <w:t>כפי שצויין לעיל,</w:t>
      </w:r>
      <w:r w:rsidRPr="00F578F3">
        <w:rPr>
          <w:rFonts w:ascii="Arial" w:hAnsi="Arial" w:hint="cs"/>
          <w:b/>
          <w:bCs/>
          <w:rtl/>
        </w:rPr>
        <w:t xml:space="preserve"> </w:t>
      </w:r>
      <w:r w:rsidRPr="000534D8">
        <w:rPr>
          <w:rFonts w:ascii="Arial" w:hAnsi="Arial" w:hint="cs"/>
          <w:b/>
          <w:bCs/>
          <w:rtl/>
        </w:rPr>
        <w:t>בהסכם הראשון</w:t>
      </w:r>
      <w:r>
        <w:rPr>
          <w:rFonts w:ascii="Arial" w:hAnsi="Arial" w:hint="cs"/>
          <w:b/>
          <w:bCs/>
          <w:rtl/>
        </w:rPr>
        <w:t xml:space="preserve">, </w:t>
      </w:r>
      <w:r w:rsidRPr="005322A7">
        <w:rPr>
          <w:rFonts w:ascii="Arial" w:hAnsi="Arial" w:hint="cs"/>
          <w:rtl/>
        </w:rPr>
        <w:t>משנת 2011, נ</w:t>
      </w:r>
      <w:r w:rsidRPr="00F578F3">
        <w:rPr>
          <w:rFonts w:ascii="Arial" w:hAnsi="Arial" w:hint="cs"/>
          <w:rtl/>
        </w:rPr>
        <w:t>מחק סע' 7 שהמתייחס לעניין הדירה, בשל העוב</w:t>
      </w:r>
      <w:r w:rsidR="00F578F3">
        <w:rPr>
          <w:rFonts w:ascii="Arial" w:hAnsi="Arial" w:hint="cs"/>
          <w:rtl/>
        </w:rPr>
        <w:t>ד</w:t>
      </w:r>
      <w:r w:rsidRPr="00F578F3">
        <w:rPr>
          <w:rFonts w:ascii="Arial" w:hAnsi="Arial" w:hint="cs"/>
          <w:rtl/>
        </w:rPr>
        <w:t xml:space="preserve">ה שהצדדים לא הסיעו להסכמה בעניין זה. </w:t>
      </w:r>
      <w:r w:rsidR="00F578F3">
        <w:rPr>
          <w:rFonts w:ascii="Arial" w:hAnsi="Arial" w:hint="cs"/>
          <w:rtl/>
        </w:rPr>
        <w:t xml:space="preserve">במאמר מוסגר יצויין כי הליך אישור ההסכם נעשה תוך הקראת כלל סעיפי ההסכם לצדדים, על מנת לוודא כי מבינים היטב ואף מסכימים לאמור בהם. בית המשפט אינו מאשר הסכמים כלאחר יד ומקום בו אין הסכמה, לא יאושר סעיף שאינו מוסכם. </w:t>
      </w:r>
    </w:p>
    <w:p w:rsidR="00157BB2" w:rsidRPr="000534D8" w:rsidRDefault="00157BB2" w:rsidP="00157BB2">
      <w:pPr>
        <w:pStyle w:val="af3"/>
        <w:spacing w:line="360" w:lineRule="auto"/>
        <w:rPr>
          <w:rFonts w:ascii="Arial" w:hAnsi="Arial"/>
          <w:rtl/>
        </w:rPr>
      </w:pPr>
    </w:p>
    <w:p w:rsidR="00157BB2" w:rsidRPr="000534D8" w:rsidRDefault="00157BB2" w:rsidP="005322A7">
      <w:pPr>
        <w:pStyle w:val="af3"/>
        <w:numPr>
          <w:ilvl w:val="0"/>
          <w:numId w:val="14"/>
        </w:numPr>
        <w:spacing w:line="360" w:lineRule="auto"/>
        <w:ind w:hanging="635"/>
        <w:rPr>
          <w:rFonts w:ascii="Arial" w:hAnsi="Arial"/>
          <w:rtl/>
        </w:rPr>
      </w:pPr>
      <w:r w:rsidRPr="00F578F3">
        <w:rPr>
          <w:rFonts w:ascii="Arial" w:hAnsi="Arial" w:hint="cs"/>
          <w:b/>
          <w:bCs/>
          <w:rtl/>
        </w:rPr>
        <w:t>בהסכם השני</w:t>
      </w:r>
      <w:r w:rsidRPr="000534D8">
        <w:rPr>
          <w:rFonts w:ascii="Arial" w:hAnsi="Arial" w:hint="cs"/>
          <w:rtl/>
        </w:rPr>
        <w:t>, משנת 2012, ציינו הצדדים מפורשות כי הגיעו להסכמה בעניין הדירה לאחר התרת הנ</w:t>
      </w:r>
      <w:r>
        <w:rPr>
          <w:rFonts w:ascii="Arial" w:hAnsi="Arial" w:hint="cs"/>
          <w:rtl/>
        </w:rPr>
        <w:t>י</w:t>
      </w:r>
      <w:r w:rsidRPr="000534D8">
        <w:rPr>
          <w:rFonts w:ascii="Arial" w:hAnsi="Arial" w:hint="cs"/>
          <w:rtl/>
        </w:rPr>
        <w:t>שואין, עניין לגבי</w:t>
      </w:r>
      <w:r w:rsidR="006E773F">
        <w:rPr>
          <w:rFonts w:ascii="Arial" w:hAnsi="Arial" w:hint="cs"/>
          <w:rtl/>
        </w:rPr>
        <w:t>ו</w:t>
      </w:r>
      <w:r w:rsidRPr="000534D8">
        <w:rPr>
          <w:rFonts w:ascii="Arial" w:hAnsi="Arial" w:hint="cs"/>
          <w:rtl/>
        </w:rPr>
        <w:t xml:space="preserve"> לא הצלי</w:t>
      </w:r>
      <w:r>
        <w:rPr>
          <w:rFonts w:ascii="Arial" w:hAnsi="Arial" w:hint="cs"/>
          <w:rtl/>
        </w:rPr>
        <w:t>ח</w:t>
      </w:r>
      <w:r w:rsidRPr="000534D8">
        <w:rPr>
          <w:rFonts w:ascii="Arial" w:hAnsi="Arial" w:hint="cs"/>
          <w:rtl/>
        </w:rPr>
        <w:t xml:space="preserve">ו להגיע להסכמה בהסכם הקודם. במהלך הדיון בית המשפט (מותב זה) הקריא להם את כל האמור בהסכם </w:t>
      </w:r>
      <w:r>
        <w:rPr>
          <w:rFonts w:ascii="Arial" w:hAnsi="Arial" w:hint="cs"/>
          <w:rtl/>
        </w:rPr>
        <w:t>ו</w:t>
      </w:r>
      <w:r w:rsidR="005322A7">
        <w:rPr>
          <w:rFonts w:ascii="Arial" w:hAnsi="Arial" w:hint="cs"/>
          <w:rtl/>
        </w:rPr>
        <w:t>ב</w:t>
      </w:r>
      <w:r>
        <w:rPr>
          <w:rFonts w:ascii="Arial" w:hAnsi="Arial" w:hint="cs"/>
          <w:rtl/>
        </w:rPr>
        <w:t>ת</w:t>
      </w:r>
      <w:r w:rsidRPr="000534D8">
        <w:rPr>
          <w:rFonts w:ascii="Arial" w:hAnsi="Arial" w:hint="cs"/>
          <w:rtl/>
        </w:rPr>
        <w:t>וך כך התווספו שתי הערות בכתב יד. להלן יובאו הדברים כלשונם, מתוך ההסכם</w:t>
      </w:r>
      <w:r>
        <w:rPr>
          <w:rFonts w:ascii="Arial" w:hAnsi="Arial" w:hint="cs"/>
          <w:rtl/>
        </w:rPr>
        <w:t>:</w:t>
      </w:r>
    </w:p>
    <w:p w:rsidR="00157BB2" w:rsidRPr="000534D8" w:rsidRDefault="00157BB2" w:rsidP="00157BB2">
      <w:pPr>
        <w:pStyle w:val="af3"/>
        <w:spacing w:line="360" w:lineRule="auto"/>
        <w:rPr>
          <w:rFonts w:ascii="Arial" w:hAnsi="Arial"/>
          <w:rtl/>
        </w:rPr>
      </w:pPr>
    </w:p>
    <w:p w:rsidR="00157BB2" w:rsidRPr="00C346B7" w:rsidRDefault="00157BB2" w:rsidP="009C1E96">
      <w:pPr>
        <w:pStyle w:val="af3"/>
        <w:spacing w:line="360" w:lineRule="auto"/>
        <w:ind w:left="1440" w:hanging="720"/>
        <w:rPr>
          <w:rFonts w:ascii="Arial" w:hAnsi="Arial"/>
          <w:i/>
          <w:iCs/>
          <w:rtl/>
        </w:rPr>
      </w:pPr>
      <w:r>
        <w:rPr>
          <w:rFonts w:ascii="Arial" w:hAnsi="Arial" w:hint="cs"/>
          <w:i/>
          <w:iCs/>
          <w:rtl/>
        </w:rPr>
        <w:t>"</w:t>
      </w:r>
      <w:r w:rsidRPr="00C346B7">
        <w:rPr>
          <w:rFonts w:ascii="Arial" w:hAnsi="Arial" w:hint="cs"/>
          <w:i/>
          <w:iCs/>
          <w:rtl/>
        </w:rPr>
        <w:t>הואיל</w:t>
      </w:r>
      <w:r>
        <w:rPr>
          <w:rFonts w:ascii="Arial" w:hAnsi="Arial" w:hint="cs"/>
          <w:i/>
          <w:iCs/>
          <w:rtl/>
        </w:rPr>
        <w:t xml:space="preserve"> </w:t>
      </w:r>
      <w:r w:rsidRPr="00C346B7">
        <w:rPr>
          <w:rFonts w:ascii="Arial" w:hAnsi="Arial" w:hint="cs"/>
          <w:i/>
          <w:iCs/>
          <w:rtl/>
        </w:rPr>
        <w:t xml:space="preserve">וביום 2/3/10 הצדדים </w:t>
      </w:r>
      <w:r w:rsidRPr="005322A7">
        <w:rPr>
          <w:rFonts w:ascii="Arial" w:hAnsi="Arial" w:hint="cs"/>
          <w:b/>
          <w:bCs/>
          <w:i/>
          <w:iCs/>
          <w:rtl/>
        </w:rPr>
        <w:t>חתמו על הסכם</w:t>
      </w:r>
      <w:r w:rsidRPr="00C346B7">
        <w:rPr>
          <w:rFonts w:ascii="Arial" w:hAnsi="Arial" w:hint="cs"/>
          <w:i/>
          <w:iCs/>
          <w:rtl/>
        </w:rPr>
        <w:t xml:space="preserve"> ג</w:t>
      </w:r>
      <w:r>
        <w:rPr>
          <w:rFonts w:ascii="Arial" w:hAnsi="Arial" w:hint="cs"/>
          <w:i/>
          <w:iCs/>
          <w:rtl/>
        </w:rPr>
        <w:t>יר</w:t>
      </w:r>
      <w:r w:rsidRPr="00C346B7">
        <w:rPr>
          <w:rFonts w:ascii="Arial" w:hAnsi="Arial" w:hint="cs"/>
          <w:i/>
          <w:iCs/>
          <w:rtl/>
        </w:rPr>
        <w:t>ו</w:t>
      </w:r>
      <w:r>
        <w:rPr>
          <w:rFonts w:ascii="Arial" w:hAnsi="Arial" w:hint="cs"/>
          <w:i/>
          <w:iCs/>
          <w:rtl/>
        </w:rPr>
        <w:t>ש</w:t>
      </w:r>
      <w:r w:rsidRPr="00C346B7">
        <w:rPr>
          <w:rFonts w:ascii="Arial" w:hAnsi="Arial" w:hint="cs"/>
          <w:i/>
          <w:iCs/>
          <w:rtl/>
        </w:rPr>
        <w:t xml:space="preserve">ין אשר אושר ע"י כב' בית המשפט וקיבל תוקף של פסק דין (תיק מס' </w:t>
      </w:r>
      <w:r w:rsidR="009C1E96">
        <w:rPr>
          <w:rFonts w:ascii="Arial" w:hAnsi="Arial" w:hint="cs"/>
          <w:i/>
          <w:iCs/>
          <w:rtl/>
        </w:rPr>
        <w:t xml:space="preserve">... </w:t>
      </w:r>
      <w:r w:rsidRPr="00C346B7">
        <w:rPr>
          <w:rFonts w:ascii="Arial" w:hAnsi="Arial" w:hint="cs"/>
          <w:i/>
          <w:iCs/>
          <w:rtl/>
        </w:rPr>
        <w:t>להלן: "ההסכם")</w:t>
      </w:r>
    </w:p>
    <w:p w:rsidR="00157BB2" w:rsidRPr="00C346B7" w:rsidRDefault="00157BB2" w:rsidP="00157BB2">
      <w:pPr>
        <w:pStyle w:val="af3"/>
        <w:spacing w:line="360" w:lineRule="auto"/>
        <w:ind w:left="1440" w:hanging="720"/>
        <w:rPr>
          <w:rFonts w:ascii="Arial" w:hAnsi="Arial"/>
          <w:i/>
          <w:iCs/>
          <w:rtl/>
        </w:rPr>
      </w:pPr>
    </w:p>
    <w:p w:rsidR="00157BB2" w:rsidRPr="00C346B7" w:rsidRDefault="00157BB2" w:rsidP="009C1E96">
      <w:pPr>
        <w:pStyle w:val="af3"/>
        <w:spacing w:line="360" w:lineRule="auto"/>
        <w:ind w:left="1440" w:hanging="720"/>
        <w:rPr>
          <w:rFonts w:ascii="Arial" w:hAnsi="Arial"/>
          <w:i/>
          <w:iCs/>
          <w:rtl/>
        </w:rPr>
      </w:pPr>
      <w:r w:rsidRPr="00C346B7">
        <w:rPr>
          <w:rFonts w:ascii="Arial" w:hAnsi="Arial" w:hint="cs"/>
          <w:i/>
          <w:iCs/>
          <w:rtl/>
        </w:rPr>
        <w:t xml:space="preserve">והואיל </w:t>
      </w:r>
      <w:r w:rsidRPr="005322A7">
        <w:rPr>
          <w:rFonts w:ascii="Arial" w:hAnsi="Arial" w:hint="cs"/>
          <w:b/>
          <w:bCs/>
          <w:i/>
          <w:iCs/>
          <w:rtl/>
        </w:rPr>
        <w:tab/>
        <w:t>וההסכם לא הסדיר את עניין חלוקת הדירה</w:t>
      </w:r>
      <w:r w:rsidRPr="00C346B7">
        <w:rPr>
          <w:rFonts w:ascii="Arial" w:hAnsi="Arial" w:hint="cs"/>
          <w:i/>
          <w:iCs/>
          <w:rtl/>
        </w:rPr>
        <w:t xml:space="preserve"> המשותפת של הצדדים </w:t>
      </w:r>
      <w:r w:rsidR="009C1E96">
        <w:rPr>
          <w:rFonts w:ascii="Arial" w:hAnsi="Arial" w:hint="cs"/>
          <w:i/>
          <w:iCs/>
          <w:rtl/>
        </w:rPr>
        <w:t>ברחוב א' בעיר ב'.</w:t>
      </w:r>
    </w:p>
    <w:p w:rsidR="00157BB2" w:rsidRPr="00C346B7" w:rsidRDefault="00157BB2" w:rsidP="00157BB2">
      <w:pPr>
        <w:pStyle w:val="af3"/>
        <w:spacing w:line="360" w:lineRule="auto"/>
        <w:ind w:left="1440" w:hanging="720"/>
        <w:rPr>
          <w:rFonts w:ascii="Arial" w:hAnsi="Arial"/>
          <w:i/>
          <w:iCs/>
          <w:rtl/>
        </w:rPr>
      </w:pPr>
    </w:p>
    <w:p w:rsidR="00157BB2" w:rsidRPr="00C346B7" w:rsidRDefault="00157BB2" w:rsidP="009C1E96">
      <w:pPr>
        <w:pStyle w:val="af3"/>
        <w:spacing w:line="360" w:lineRule="auto"/>
        <w:ind w:left="1440" w:hanging="720"/>
        <w:rPr>
          <w:rFonts w:ascii="Arial" w:hAnsi="Arial"/>
          <w:i/>
          <w:iCs/>
          <w:rtl/>
        </w:rPr>
      </w:pPr>
      <w:r w:rsidRPr="00C346B7">
        <w:rPr>
          <w:rFonts w:ascii="Arial" w:hAnsi="Arial" w:hint="cs"/>
          <w:i/>
          <w:iCs/>
          <w:rtl/>
        </w:rPr>
        <w:t>והואיל</w:t>
      </w:r>
      <w:r w:rsidRPr="00C346B7">
        <w:rPr>
          <w:rFonts w:ascii="Arial" w:hAnsi="Arial" w:hint="cs"/>
          <w:i/>
          <w:iCs/>
          <w:rtl/>
        </w:rPr>
        <w:tab/>
        <w:t>וביום 25/4/12 הצדדים התירו את נישואיהם על פי החלטת כב' בית המשפט לענייני משפחה באשדוד (</w:t>
      </w:r>
      <w:r w:rsidR="009C1E96">
        <w:rPr>
          <w:rFonts w:ascii="Arial" w:hAnsi="Arial" w:hint="cs"/>
          <w:i/>
          <w:iCs/>
          <w:rtl/>
        </w:rPr>
        <w:t>תיק...)</w:t>
      </w:r>
    </w:p>
    <w:p w:rsidR="00157BB2" w:rsidRPr="00C346B7" w:rsidRDefault="00157BB2" w:rsidP="00157BB2">
      <w:pPr>
        <w:pStyle w:val="af3"/>
        <w:spacing w:line="360" w:lineRule="auto"/>
        <w:ind w:left="1440" w:hanging="720"/>
        <w:rPr>
          <w:rFonts w:ascii="Arial" w:hAnsi="Arial"/>
          <w:i/>
          <w:iCs/>
          <w:rtl/>
        </w:rPr>
      </w:pPr>
    </w:p>
    <w:p w:rsidR="00157BB2" w:rsidRDefault="00157BB2" w:rsidP="009C1E96">
      <w:pPr>
        <w:pStyle w:val="af3"/>
        <w:spacing w:line="360" w:lineRule="auto"/>
        <w:ind w:left="1440" w:hanging="720"/>
        <w:rPr>
          <w:rFonts w:ascii="Arial" w:hAnsi="Arial"/>
          <w:i/>
          <w:iCs/>
          <w:rtl/>
        </w:rPr>
      </w:pPr>
      <w:r w:rsidRPr="00C346B7">
        <w:rPr>
          <w:rFonts w:ascii="Arial" w:hAnsi="Arial" w:hint="cs"/>
          <w:i/>
          <w:iCs/>
          <w:rtl/>
        </w:rPr>
        <w:t xml:space="preserve">והואיל והצדדים </w:t>
      </w:r>
      <w:r w:rsidRPr="00DE3BA0">
        <w:rPr>
          <w:rFonts w:ascii="Arial" w:hAnsi="Arial" w:hint="cs"/>
          <w:b/>
          <w:bCs/>
          <w:i/>
          <w:iCs/>
          <w:rtl/>
        </w:rPr>
        <w:t>מעוניינים לקבוע בהסכם זה את עניין חלוקת הדירה המשותפת</w:t>
      </w:r>
      <w:r w:rsidR="009C1E96">
        <w:rPr>
          <w:rFonts w:ascii="Arial" w:hAnsi="Arial" w:hint="cs"/>
          <w:i/>
          <w:iCs/>
          <w:rtl/>
        </w:rPr>
        <w:t xml:space="preserve"> של הצדדים ברחוב א' בעיר ב';</w:t>
      </w:r>
    </w:p>
    <w:p w:rsidR="00157BB2" w:rsidRPr="00C346B7" w:rsidRDefault="00157BB2" w:rsidP="00157BB2">
      <w:pPr>
        <w:pStyle w:val="af3"/>
        <w:spacing w:line="360" w:lineRule="auto"/>
        <w:ind w:left="1440" w:hanging="720"/>
        <w:rPr>
          <w:rFonts w:ascii="Arial" w:hAnsi="Arial"/>
          <w:i/>
          <w:iCs/>
          <w:rtl/>
        </w:rPr>
      </w:pPr>
    </w:p>
    <w:p w:rsidR="00157BB2" w:rsidRPr="00C346B7" w:rsidRDefault="00157BB2" w:rsidP="00157BB2">
      <w:pPr>
        <w:spacing w:line="360" w:lineRule="auto"/>
        <w:rPr>
          <w:rFonts w:ascii="Arial" w:hAnsi="Arial"/>
          <w:i/>
          <w:iCs/>
          <w:rtl/>
        </w:rPr>
      </w:pPr>
      <w:r w:rsidRPr="00C346B7">
        <w:rPr>
          <w:rFonts w:ascii="Arial" w:hAnsi="Arial"/>
          <w:i/>
          <w:iCs/>
          <w:rtl/>
        </w:rPr>
        <w:tab/>
      </w:r>
      <w:r w:rsidRPr="00C346B7">
        <w:rPr>
          <w:rFonts w:ascii="Arial" w:hAnsi="Arial" w:hint="cs"/>
          <w:i/>
          <w:iCs/>
          <w:rtl/>
        </w:rPr>
        <w:t>לפיכך הוסכם, הוצהר והותנה בין הצדדים כדלקמן:</w:t>
      </w:r>
    </w:p>
    <w:p w:rsidR="00157BB2" w:rsidRPr="00F952E0" w:rsidRDefault="00157BB2" w:rsidP="009C1E96">
      <w:pPr>
        <w:pStyle w:val="af3"/>
        <w:numPr>
          <w:ilvl w:val="1"/>
          <w:numId w:val="18"/>
        </w:numPr>
        <w:spacing w:line="360" w:lineRule="auto"/>
        <w:ind w:left="1361"/>
        <w:rPr>
          <w:rFonts w:ascii="Arial" w:hAnsi="Arial"/>
          <w:i/>
          <w:iCs/>
          <w:rtl/>
        </w:rPr>
      </w:pPr>
      <w:r w:rsidRPr="00F952E0">
        <w:rPr>
          <w:rFonts w:ascii="Arial" w:hAnsi="Arial" w:hint="cs"/>
          <w:i/>
          <w:iCs/>
          <w:rtl/>
        </w:rPr>
        <w:t xml:space="preserve">לצדדים דירה משותפת שנרכשה בעזרת המשכנתא מבנק ירושלים למשכנתאות המצויה ברחוב </w:t>
      </w:r>
      <w:r w:rsidR="009C1E96">
        <w:rPr>
          <w:rFonts w:ascii="Arial" w:hAnsi="Arial" w:hint="cs"/>
          <w:i/>
          <w:iCs/>
          <w:rtl/>
        </w:rPr>
        <w:t>א' בעיר ב'</w:t>
      </w:r>
      <w:r w:rsidRPr="00F952E0">
        <w:rPr>
          <w:rFonts w:ascii="Arial" w:hAnsi="Arial" w:hint="cs"/>
          <w:i/>
          <w:iCs/>
          <w:rtl/>
        </w:rPr>
        <w:t xml:space="preserve"> הרשומה כגוש</w:t>
      </w:r>
      <w:r w:rsidR="009C1E96">
        <w:rPr>
          <w:rFonts w:ascii="Arial" w:hAnsi="Arial" w:hint="cs"/>
          <w:i/>
          <w:iCs/>
          <w:rtl/>
        </w:rPr>
        <w:t xml:space="preserve"> 111 חלקה 222 הרשומה בחברת... </w:t>
      </w:r>
      <w:r w:rsidRPr="00F952E0">
        <w:rPr>
          <w:rFonts w:ascii="Arial" w:hAnsi="Arial" w:hint="cs"/>
          <w:i/>
          <w:iCs/>
          <w:rtl/>
        </w:rPr>
        <w:t xml:space="preserve"> ובמנהל מקרקעי ישראל (תיק מס'</w:t>
      </w:r>
      <w:r w:rsidR="009C1E96">
        <w:rPr>
          <w:rFonts w:ascii="Arial" w:hAnsi="Arial" w:hint="cs"/>
          <w:i/>
          <w:iCs/>
          <w:rtl/>
        </w:rPr>
        <w:t xml:space="preserve">...). </w:t>
      </w:r>
    </w:p>
    <w:p w:rsidR="00157BB2" w:rsidRPr="00F952E0" w:rsidRDefault="00157BB2" w:rsidP="00157BB2">
      <w:pPr>
        <w:pStyle w:val="af3"/>
        <w:numPr>
          <w:ilvl w:val="1"/>
          <w:numId w:val="18"/>
        </w:numPr>
        <w:spacing w:line="360" w:lineRule="auto"/>
        <w:ind w:left="1361"/>
        <w:rPr>
          <w:rFonts w:ascii="Arial" w:hAnsi="Arial"/>
          <w:i/>
          <w:iCs/>
        </w:rPr>
      </w:pPr>
      <w:r w:rsidRPr="00F952E0">
        <w:rPr>
          <w:rFonts w:ascii="Arial" w:hAnsi="Arial" w:hint="cs"/>
          <w:i/>
          <w:iCs/>
          <w:rtl/>
        </w:rPr>
        <w:t xml:space="preserve">מוסכם בין הצדדים כי </w:t>
      </w:r>
      <w:r w:rsidRPr="00DF72CA">
        <w:rPr>
          <w:rFonts w:ascii="Arial" w:hAnsi="Arial" w:hint="cs"/>
          <w:b/>
          <w:bCs/>
          <w:i/>
          <w:iCs/>
          <w:rtl/>
        </w:rPr>
        <w:t>הבעל מוותר בזאת על חלקו בדירה לטובת האשה</w:t>
      </w:r>
      <w:r w:rsidRPr="00F952E0">
        <w:rPr>
          <w:rFonts w:ascii="Arial" w:hAnsi="Arial" w:hint="cs"/>
          <w:i/>
          <w:iCs/>
          <w:rtl/>
        </w:rPr>
        <w:t xml:space="preserve"> ללא תמורה כלשהי </w:t>
      </w:r>
      <w:r w:rsidRPr="00C346B7">
        <w:rPr>
          <w:rFonts w:ascii="Arial" w:hAnsi="Arial" w:cs="Guttman Yad-Brush" w:hint="cs"/>
          <w:i/>
          <w:iCs/>
          <w:sz w:val="20"/>
          <w:szCs w:val="20"/>
          <w:rtl/>
        </w:rPr>
        <w:t>, לשימושה ולשימוש הקטינים</w:t>
      </w:r>
      <w:r>
        <w:rPr>
          <w:rFonts w:ascii="Arial" w:hAnsi="Arial" w:hint="cs"/>
          <w:i/>
          <w:iCs/>
          <w:rtl/>
        </w:rPr>
        <w:t>.</w:t>
      </w:r>
    </w:p>
    <w:p w:rsidR="00157BB2" w:rsidRPr="00F952E0" w:rsidRDefault="00157BB2" w:rsidP="00157BB2">
      <w:pPr>
        <w:pStyle w:val="af3"/>
        <w:numPr>
          <w:ilvl w:val="1"/>
          <w:numId w:val="18"/>
        </w:numPr>
        <w:spacing w:line="360" w:lineRule="auto"/>
        <w:ind w:left="1361"/>
        <w:rPr>
          <w:rFonts w:ascii="Arial" w:hAnsi="Arial"/>
          <w:i/>
          <w:iCs/>
        </w:rPr>
      </w:pPr>
      <w:r w:rsidRPr="00A13EBD">
        <w:rPr>
          <w:rFonts w:ascii="Arial" w:hAnsi="Arial" w:hint="cs"/>
          <w:i/>
          <w:iCs/>
          <w:rtl/>
        </w:rPr>
        <w:t xml:space="preserve">הבעל </w:t>
      </w:r>
      <w:r w:rsidRPr="002E60CF">
        <w:rPr>
          <w:rFonts w:ascii="Arial" w:hAnsi="Arial" w:hint="cs"/>
          <w:i/>
          <w:iCs/>
          <w:strike/>
          <w:rtl/>
        </w:rPr>
        <w:t>מתחייב בזה לחתום</w:t>
      </w:r>
      <w:r w:rsidRPr="00A13EBD">
        <w:rPr>
          <w:rFonts w:ascii="Arial" w:hAnsi="Arial" w:hint="cs"/>
          <w:i/>
          <w:iCs/>
          <w:rtl/>
        </w:rPr>
        <w:t xml:space="preserve"> </w:t>
      </w:r>
      <w:r w:rsidRPr="002E60CF">
        <w:rPr>
          <w:rFonts w:ascii="Arial" w:hAnsi="Arial" w:cs="Guttman Yad-Brush" w:hint="cs"/>
          <w:i/>
          <w:iCs/>
          <w:sz w:val="22"/>
          <w:szCs w:val="22"/>
          <w:rtl/>
        </w:rPr>
        <w:t>חתם</w:t>
      </w:r>
      <w:r>
        <w:rPr>
          <w:rFonts w:ascii="Arial" w:hAnsi="Arial" w:hint="cs"/>
          <w:i/>
          <w:iCs/>
          <w:rtl/>
        </w:rPr>
        <w:t xml:space="preserve"> </w:t>
      </w:r>
      <w:r w:rsidRPr="00A13EBD">
        <w:rPr>
          <w:rFonts w:ascii="Arial" w:hAnsi="Arial" w:hint="cs"/>
          <w:i/>
          <w:iCs/>
          <w:rtl/>
        </w:rPr>
        <w:t>על ייפוי כח בלתי חוזר</w:t>
      </w:r>
      <w:r w:rsidRPr="00F952E0">
        <w:rPr>
          <w:rFonts w:ascii="Arial" w:hAnsi="Arial" w:hint="cs"/>
          <w:i/>
          <w:iCs/>
          <w:rtl/>
        </w:rPr>
        <w:t xml:space="preserve"> לטובת האשה במעמד חתימת הסכם זה לצורך העברת זכויות בדירה הנ"ל ע"ש האשה בלבד.</w:t>
      </w:r>
    </w:p>
    <w:p w:rsidR="00157BB2" w:rsidRPr="00F952E0" w:rsidRDefault="00157BB2" w:rsidP="00157BB2">
      <w:pPr>
        <w:pStyle w:val="af3"/>
        <w:numPr>
          <w:ilvl w:val="1"/>
          <w:numId w:val="18"/>
        </w:numPr>
        <w:spacing w:line="360" w:lineRule="auto"/>
        <w:ind w:left="1361"/>
        <w:rPr>
          <w:rFonts w:ascii="Arial" w:hAnsi="Arial"/>
          <w:i/>
          <w:iCs/>
        </w:rPr>
      </w:pPr>
      <w:r w:rsidRPr="00F952E0">
        <w:rPr>
          <w:rFonts w:ascii="Arial" w:hAnsi="Arial" w:hint="cs"/>
          <w:i/>
          <w:iCs/>
          <w:rtl/>
        </w:rPr>
        <w:t>האשה מתחייבת להעביר את זכויותיו של הבעל בדירה על שמה תוך 12 חודשים מיום אישור ההסכם  ובפועל לקבל יפוי הכח הבלתי חוזר האמור לעיל.</w:t>
      </w:r>
    </w:p>
    <w:p w:rsidR="00157BB2" w:rsidRPr="00F952E0" w:rsidRDefault="00157BB2" w:rsidP="00157BB2">
      <w:pPr>
        <w:pStyle w:val="af3"/>
        <w:numPr>
          <w:ilvl w:val="1"/>
          <w:numId w:val="18"/>
        </w:numPr>
        <w:spacing w:line="360" w:lineRule="auto"/>
        <w:ind w:left="1361"/>
        <w:rPr>
          <w:rFonts w:ascii="Arial" w:hAnsi="Arial"/>
          <w:i/>
          <w:iCs/>
        </w:rPr>
      </w:pPr>
      <w:r w:rsidRPr="00F952E0">
        <w:rPr>
          <w:rFonts w:ascii="Arial" w:hAnsi="Arial" w:hint="cs"/>
          <w:i/>
          <w:iCs/>
          <w:rtl/>
        </w:rPr>
        <w:t xml:space="preserve">הבעל </w:t>
      </w:r>
      <w:r w:rsidRPr="00DE3BA0">
        <w:rPr>
          <w:rFonts w:ascii="Arial" w:hAnsi="Arial" w:hint="cs"/>
          <w:i/>
          <w:iCs/>
          <w:rtl/>
        </w:rPr>
        <w:t>מתחייב בזה</w:t>
      </w:r>
      <w:r w:rsidRPr="00DE3BA0">
        <w:rPr>
          <w:rFonts w:ascii="Arial" w:hAnsi="Arial" w:hint="cs"/>
          <w:b/>
          <w:bCs/>
          <w:i/>
          <w:iCs/>
          <w:rtl/>
        </w:rPr>
        <w:t xml:space="preserve"> לשתף פעולה</w:t>
      </w:r>
      <w:r w:rsidRPr="00F952E0">
        <w:rPr>
          <w:rFonts w:ascii="Arial" w:hAnsi="Arial" w:hint="cs"/>
          <w:i/>
          <w:iCs/>
          <w:rtl/>
        </w:rPr>
        <w:t xml:space="preserve"> עם האשה בעניין העברת זכויות בדירה ולהופיע בכל מקום ובכל עת ולחתום על כל מסמך הדרוש לצורך העברת הבעלות .</w:t>
      </w:r>
    </w:p>
    <w:p w:rsidR="00157BB2" w:rsidRPr="00F952E0" w:rsidRDefault="00157BB2" w:rsidP="00157BB2">
      <w:pPr>
        <w:pStyle w:val="af3"/>
        <w:numPr>
          <w:ilvl w:val="1"/>
          <w:numId w:val="18"/>
        </w:numPr>
        <w:spacing w:line="360" w:lineRule="auto"/>
        <w:ind w:left="1361"/>
        <w:rPr>
          <w:rFonts w:ascii="Arial" w:hAnsi="Arial"/>
          <w:i/>
          <w:iCs/>
        </w:rPr>
      </w:pPr>
      <w:r w:rsidRPr="00F952E0">
        <w:rPr>
          <w:rFonts w:ascii="Arial" w:hAnsi="Arial" w:hint="cs"/>
          <w:i/>
          <w:iCs/>
          <w:rtl/>
        </w:rPr>
        <w:lastRenderedPageBreak/>
        <w:t>האשה מתחייבת לשאת לבד בכל תשלומי המשכנתא לבנק למשכנתאות ,תשלומי ארנונה, חשמל גז וכיו' וזאת מיום שהבעל יעזוב את הדירה של הצדדים, הבעל מתחייב לעזוב את הדירה לא יאוחר מיום 1/9/12.</w:t>
      </w:r>
    </w:p>
    <w:p w:rsidR="00157BB2" w:rsidRPr="00F952E0" w:rsidRDefault="00157BB2" w:rsidP="00157BB2">
      <w:pPr>
        <w:pStyle w:val="af3"/>
        <w:numPr>
          <w:ilvl w:val="1"/>
          <w:numId w:val="18"/>
        </w:numPr>
        <w:spacing w:line="360" w:lineRule="auto"/>
        <w:ind w:left="1361"/>
        <w:rPr>
          <w:rFonts w:ascii="Arial" w:hAnsi="Arial"/>
          <w:i/>
          <w:iCs/>
        </w:rPr>
      </w:pPr>
      <w:r w:rsidRPr="00F952E0">
        <w:rPr>
          <w:rFonts w:ascii="Arial" w:hAnsi="Arial" w:hint="cs"/>
          <w:i/>
          <w:iCs/>
          <w:rtl/>
        </w:rPr>
        <w:t xml:space="preserve">הבעל מתחייב </w:t>
      </w:r>
      <w:r w:rsidRPr="00DE3BA0">
        <w:rPr>
          <w:rFonts w:ascii="Arial" w:hAnsi="Arial" w:hint="cs"/>
          <w:b/>
          <w:bCs/>
          <w:i/>
          <w:iCs/>
          <w:rtl/>
        </w:rPr>
        <w:t>לעזוב את הדירה</w:t>
      </w:r>
      <w:r w:rsidRPr="00F952E0">
        <w:rPr>
          <w:rFonts w:ascii="Arial" w:hAnsi="Arial" w:hint="cs"/>
          <w:i/>
          <w:iCs/>
          <w:rtl/>
        </w:rPr>
        <w:t xml:space="preserve"> עד ליום 1/9/12 ולא לשוב אליה ומיום זה ואילך תישא האשה בכל הוצאות החזקת הדירה לרבות תשלומי משכנתא חודשיים</w:t>
      </w:r>
      <w:r>
        <w:rPr>
          <w:rFonts w:ascii="Arial" w:hAnsi="Arial" w:hint="cs"/>
          <w:i/>
          <w:iCs/>
          <w:rtl/>
        </w:rPr>
        <w:t>"</w:t>
      </w:r>
      <w:r w:rsidRPr="00F952E0">
        <w:rPr>
          <w:rFonts w:ascii="Arial" w:hAnsi="Arial" w:hint="cs"/>
          <w:i/>
          <w:iCs/>
          <w:rtl/>
        </w:rPr>
        <w:t xml:space="preserve"> .</w:t>
      </w:r>
    </w:p>
    <w:p w:rsidR="00157BB2" w:rsidRPr="00AF2FE6" w:rsidRDefault="00157BB2" w:rsidP="00157BB2">
      <w:pPr>
        <w:pStyle w:val="af3"/>
        <w:rPr>
          <w:rFonts w:ascii="Arial" w:hAnsi="Arial"/>
          <w:rtl/>
        </w:rPr>
      </w:pPr>
    </w:p>
    <w:p w:rsidR="00CE779A" w:rsidRPr="00CE779A" w:rsidRDefault="00DE3BA0" w:rsidP="00CE779A">
      <w:pPr>
        <w:pStyle w:val="af3"/>
        <w:numPr>
          <w:ilvl w:val="0"/>
          <w:numId w:val="14"/>
        </w:numPr>
        <w:spacing w:line="360" w:lineRule="auto"/>
        <w:ind w:hanging="635"/>
        <w:rPr>
          <w:rFonts w:ascii="Arial" w:hAnsi="Arial"/>
          <w:b/>
          <w:bCs/>
        </w:rPr>
      </w:pPr>
      <w:r w:rsidRPr="00CE779A">
        <w:rPr>
          <w:rFonts w:ascii="Arial" w:hAnsi="Arial" w:hint="cs"/>
          <w:b/>
          <w:bCs/>
          <w:rtl/>
        </w:rPr>
        <w:t xml:space="preserve">עיון בהסכמים מלמד כי </w:t>
      </w:r>
      <w:r w:rsidR="00CE779A" w:rsidRPr="00CE779A">
        <w:rPr>
          <w:rFonts w:ascii="Arial" w:hAnsi="Arial" w:hint="cs"/>
          <w:b/>
          <w:bCs/>
          <w:rtl/>
        </w:rPr>
        <w:t xml:space="preserve">העברת הזכויות נעשתה בגמירות דעת מלאה, כפי שיפורט להלן. </w:t>
      </w:r>
    </w:p>
    <w:p w:rsidR="00CE779A" w:rsidRDefault="00CE779A" w:rsidP="00CE779A">
      <w:pPr>
        <w:pStyle w:val="af3"/>
        <w:spacing w:line="360" w:lineRule="auto"/>
        <w:rPr>
          <w:rFonts w:ascii="Arial" w:hAnsi="Arial"/>
        </w:rPr>
      </w:pPr>
    </w:p>
    <w:p w:rsidR="00157BB2" w:rsidRPr="00DE3BA0" w:rsidRDefault="00CE779A" w:rsidP="00CE779A">
      <w:pPr>
        <w:pStyle w:val="af3"/>
        <w:numPr>
          <w:ilvl w:val="0"/>
          <w:numId w:val="14"/>
        </w:numPr>
        <w:spacing w:line="360" w:lineRule="auto"/>
        <w:ind w:hanging="635"/>
        <w:rPr>
          <w:rFonts w:ascii="Arial" w:hAnsi="Arial"/>
        </w:rPr>
      </w:pPr>
      <w:r w:rsidRPr="00CE779A">
        <w:rPr>
          <w:rFonts w:ascii="Arial" w:hAnsi="Arial" w:hint="cs"/>
          <w:b/>
          <w:bCs/>
          <w:rtl/>
        </w:rPr>
        <w:t>ראשית</w:t>
      </w:r>
      <w:r>
        <w:rPr>
          <w:rFonts w:ascii="Arial" w:hAnsi="Arial" w:hint="cs"/>
          <w:rtl/>
        </w:rPr>
        <w:t xml:space="preserve">, </w:t>
      </w:r>
      <w:r w:rsidR="00157BB2" w:rsidRPr="00DE3BA0">
        <w:rPr>
          <w:rFonts w:ascii="Arial" w:hAnsi="Arial" w:hint="cs"/>
          <w:rtl/>
        </w:rPr>
        <w:t>ההסכמה בעניין הדירה נמחקה בהסכם הראשון ונמצאה בהסכם האחרון, העוסק אך ורק בעניין הדירה, תוך אמירה מפורשת לפיה בעבר לא היתה הסכמה בעניין זה ולאחר שהצדדים התגרשו כן הגיעו להסכמה בעניין זה. משמעות הדברים היא כי הצדדים שקלו הדברים והגיעו להסכמה כי אכן יש להעביר מ</w:t>
      </w:r>
      <w:r>
        <w:rPr>
          <w:rFonts w:ascii="Arial" w:hAnsi="Arial" w:hint="cs"/>
          <w:rtl/>
        </w:rPr>
        <w:t xml:space="preserve">חצית הזכויות בדירה לבעלות האשה, מתוך גמירות דעת מלאה. </w:t>
      </w:r>
    </w:p>
    <w:p w:rsidR="00EA3749" w:rsidRPr="00EA3749" w:rsidRDefault="00EA3749" w:rsidP="00EA3749">
      <w:pPr>
        <w:pStyle w:val="af3"/>
        <w:rPr>
          <w:rFonts w:ascii="Arial" w:hAnsi="Arial"/>
          <w:rtl/>
        </w:rPr>
      </w:pPr>
    </w:p>
    <w:p w:rsidR="00157BB2" w:rsidRDefault="00157BB2" w:rsidP="00CE779A">
      <w:pPr>
        <w:pStyle w:val="af3"/>
        <w:numPr>
          <w:ilvl w:val="0"/>
          <w:numId w:val="14"/>
        </w:numPr>
        <w:spacing w:line="360" w:lineRule="auto"/>
        <w:ind w:hanging="635"/>
        <w:rPr>
          <w:rFonts w:ascii="Arial" w:hAnsi="Arial"/>
        </w:rPr>
      </w:pPr>
      <w:r w:rsidRPr="00417699">
        <w:rPr>
          <w:rFonts w:ascii="Arial" w:hAnsi="Arial" w:hint="cs"/>
          <w:b/>
          <w:bCs/>
          <w:rtl/>
        </w:rPr>
        <w:t>שני</w:t>
      </w:r>
      <w:r w:rsidR="00CE779A">
        <w:rPr>
          <w:rFonts w:ascii="Arial" w:hAnsi="Arial" w:hint="cs"/>
          <w:b/>
          <w:bCs/>
          <w:rtl/>
        </w:rPr>
        <w:t>ת</w:t>
      </w:r>
      <w:r w:rsidRPr="00417699">
        <w:rPr>
          <w:rFonts w:ascii="Arial" w:hAnsi="Arial" w:hint="cs"/>
          <w:b/>
          <w:bCs/>
          <w:rtl/>
        </w:rPr>
        <w:t>,</w:t>
      </w:r>
      <w:r>
        <w:rPr>
          <w:rFonts w:ascii="Arial" w:hAnsi="Arial" w:hint="cs"/>
          <w:rtl/>
        </w:rPr>
        <w:t xml:space="preserve"> </w:t>
      </w:r>
      <w:r w:rsidR="00CE779A">
        <w:rPr>
          <w:rFonts w:ascii="Arial" w:hAnsi="Arial" w:hint="cs"/>
          <w:rtl/>
        </w:rPr>
        <w:t>ה</w:t>
      </w:r>
      <w:r>
        <w:rPr>
          <w:rFonts w:ascii="Arial" w:hAnsi="Arial" w:hint="cs"/>
          <w:rtl/>
        </w:rPr>
        <w:t xml:space="preserve">עובדה שלגבי יפוי הכח נמחקו המילים "מתחייב </w:t>
      </w:r>
      <w:r w:rsidR="00CE779A">
        <w:rPr>
          <w:rFonts w:ascii="Arial" w:hAnsi="Arial" w:hint="cs"/>
          <w:rtl/>
        </w:rPr>
        <w:t xml:space="preserve">בזה לחתום" והוחלפו במילה "חתם", כמו גם הודאת האיש בכתבי טענותיו בכך </w:t>
      </w:r>
      <w:r>
        <w:rPr>
          <w:rFonts w:ascii="Arial" w:hAnsi="Arial" w:hint="cs"/>
          <w:rtl/>
        </w:rPr>
        <w:t xml:space="preserve">שחתם על יפוי הכח, מלמדת מעל לכל על גמירות הדעת של האיש, אשר באה ליידי ביטוי הלכה למעשה. </w:t>
      </w:r>
    </w:p>
    <w:p w:rsidR="00157BB2" w:rsidRPr="00CE779A" w:rsidRDefault="00157BB2" w:rsidP="00157BB2">
      <w:pPr>
        <w:pStyle w:val="af3"/>
        <w:spacing w:line="360" w:lineRule="auto"/>
        <w:rPr>
          <w:rFonts w:ascii="Arial" w:hAnsi="Arial"/>
          <w:rtl/>
        </w:rPr>
      </w:pPr>
    </w:p>
    <w:p w:rsidR="00157BB2" w:rsidRDefault="00157BB2" w:rsidP="00456CB3">
      <w:pPr>
        <w:pStyle w:val="af3"/>
        <w:spacing w:line="360" w:lineRule="auto"/>
        <w:rPr>
          <w:rFonts w:ascii="Arial" w:hAnsi="Arial"/>
        </w:rPr>
      </w:pPr>
      <w:r>
        <w:rPr>
          <w:rFonts w:ascii="Arial" w:hAnsi="Arial" w:hint="cs"/>
          <w:rtl/>
        </w:rPr>
        <w:lastRenderedPageBreak/>
        <w:t xml:space="preserve">באשר לטענת האיש לפיה חרף יפוי הכח לא ביצעה האשה העברת הזכויות על שמה, אף טענה זו דינה להידחות. זאת, בשל כך שבהמשך התברר כי נוכח חובות בהם שקע האיש נרשמו צווי עיקול לגבי הדירה, </w:t>
      </w:r>
      <w:r w:rsidR="00456CB3">
        <w:rPr>
          <w:rFonts w:ascii="Arial" w:hAnsi="Arial" w:hint="cs"/>
          <w:rtl/>
        </w:rPr>
        <w:t xml:space="preserve">כפי שציין מפורשות בדיון בלשכת ההוצאה לפועל, כפי שהובר לעיל, </w:t>
      </w:r>
      <w:r>
        <w:rPr>
          <w:rFonts w:ascii="Arial" w:hAnsi="Arial" w:hint="cs"/>
          <w:rtl/>
        </w:rPr>
        <w:t xml:space="preserve">אותם לא ניתן היה להסיר באמצעות יפוי הכח. </w:t>
      </w:r>
      <w:r w:rsidR="00456CB3">
        <w:rPr>
          <w:rFonts w:ascii="Arial" w:hAnsi="Arial" w:hint="cs"/>
          <w:rtl/>
        </w:rPr>
        <w:t xml:space="preserve">מאליו מובן כי בהעדר אפשרות להסיר העיקול, גם </w:t>
      </w:r>
      <w:r>
        <w:rPr>
          <w:rFonts w:ascii="Arial" w:hAnsi="Arial" w:hint="cs"/>
          <w:rtl/>
        </w:rPr>
        <w:t xml:space="preserve">לא ניתן היה למכור הדירה. </w:t>
      </w:r>
    </w:p>
    <w:p w:rsidR="00CE779A" w:rsidRPr="00CE779A" w:rsidRDefault="00CE779A" w:rsidP="00CE779A">
      <w:pPr>
        <w:pStyle w:val="af3"/>
        <w:rPr>
          <w:rFonts w:ascii="Arial" w:hAnsi="Arial"/>
          <w:rtl/>
        </w:rPr>
      </w:pPr>
    </w:p>
    <w:p w:rsidR="005A0E4C" w:rsidRDefault="005A0E4C" w:rsidP="005A0E4C">
      <w:pPr>
        <w:pStyle w:val="af3"/>
        <w:numPr>
          <w:ilvl w:val="0"/>
          <w:numId w:val="14"/>
        </w:numPr>
        <w:spacing w:line="360" w:lineRule="auto"/>
        <w:ind w:hanging="635"/>
        <w:rPr>
          <w:rFonts w:ascii="Arial" w:hAnsi="Arial"/>
        </w:rPr>
      </w:pPr>
      <w:r w:rsidRPr="005A0E4C">
        <w:rPr>
          <w:rFonts w:ascii="Arial" w:hAnsi="Arial" w:hint="cs"/>
          <w:b/>
          <w:bCs/>
          <w:rtl/>
        </w:rPr>
        <w:t>שלישית</w:t>
      </w:r>
      <w:r w:rsidR="008236F6">
        <w:rPr>
          <w:rFonts w:ascii="Arial" w:hAnsi="Arial" w:hint="cs"/>
          <w:rtl/>
        </w:rPr>
        <w:t xml:space="preserve">, העברת הזכויות לידיה תואמת את טענתה </w:t>
      </w:r>
      <w:r w:rsidR="008236F6" w:rsidRPr="002F7536">
        <w:rPr>
          <w:rFonts w:ascii="Arial" w:hAnsi="Arial" w:hint="cs"/>
          <w:rtl/>
        </w:rPr>
        <w:t>לפיה מימנה חלק ניכר מההון בעצמי אשר שימש לרכישת הדירה</w:t>
      </w:r>
      <w:r w:rsidR="008236F6">
        <w:rPr>
          <w:rFonts w:ascii="Arial" w:hAnsi="Arial" w:hint="cs"/>
          <w:rtl/>
        </w:rPr>
        <w:t xml:space="preserve">, בין השאר באמצעות כספים שקיבלה מהוריה האמידים. טענה זו </w:t>
      </w:r>
      <w:r w:rsidR="008236F6" w:rsidRPr="002F7536">
        <w:rPr>
          <w:rFonts w:ascii="Arial" w:hAnsi="Arial" w:hint="cs"/>
          <w:rtl/>
        </w:rPr>
        <w:t>נת</w:t>
      </w:r>
      <w:r w:rsidR="008236F6">
        <w:rPr>
          <w:rFonts w:ascii="Arial" w:hAnsi="Arial" w:hint="cs"/>
          <w:rtl/>
        </w:rPr>
        <w:t>מ</w:t>
      </w:r>
      <w:r w:rsidR="008236F6" w:rsidRPr="002F7536">
        <w:rPr>
          <w:rFonts w:ascii="Arial" w:hAnsi="Arial" w:hint="cs"/>
          <w:rtl/>
        </w:rPr>
        <w:t xml:space="preserve">כת </w:t>
      </w:r>
      <w:r w:rsidR="008236F6">
        <w:rPr>
          <w:rFonts w:ascii="Arial" w:hAnsi="Arial" w:hint="cs"/>
          <w:rtl/>
        </w:rPr>
        <w:t>ב</w:t>
      </w:r>
      <w:r w:rsidR="008236F6" w:rsidRPr="002F7536">
        <w:rPr>
          <w:rFonts w:ascii="Arial" w:hAnsi="Arial" w:hint="cs"/>
          <w:rtl/>
        </w:rPr>
        <w:t xml:space="preserve">עדותה המפורטת שלא נסתרה, (עמ' 6 ש' 26 </w:t>
      </w:r>
      <w:r w:rsidR="008236F6" w:rsidRPr="002F7536">
        <w:rPr>
          <w:rFonts w:ascii="Arial" w:hAnsi="Arial"/>
          <w:rtl/>
        </w:rPr>
        <w:t>–</w:t>
      </w:r>
      <w:r w:rsidR="008236F6" w:rsidRPr="002F7536">
        <w:rPr>
          <w:rFonts w:ascii="Arial" w:hAnsi="Arial" w:hint="cs"/>
          <w:rtl/>
        </w:rPr>
        <w:t xml:space="preserve"> עמ' 27 ש' 19)</w:t>
      </w:r>
      <w:r w:rsidR="008236F6">
        <w:rPr>
          <w:rFonts w:ascii="Arial" w:hAnsi="Arial" w:hint="cs"/>
          <w:rtl/>
        </w:rPr>
        <w:t>. זאת, בניגוד לטענתו הכלל</w:t>
      </w:r>
      <w:r>
        <w:rPr>
          <w:rFonts w:ascii="Arial" w:hAnsi="Arial" w:hint="cs"/>
          <w:rtl/>
        </w:rPr>
        <w:t xml:space="preserve">ית של האיש לפיה הוריה הגיעו מעיר עניה, מבלי להתייחס למצבם הכלכלי באופן קונקרטי. </w:t>
      </w:r>
    </w:p>
    <w:p w:rsidR="008236F6" w:rsidRDefault="008236F6" w:rsidP="008236F6">
      <w:pPr>
        <w:pStyle w:val="af3"/>
        <w:spacing w:line="360" w:lineRule="auto"/>
        <w:rPr>
          <w:rFonts w:ascii="Arial" w:hAnsi="Arial"/>
        </w:rPr>
      </w:pPr>
    </w:p>
    <w:p w:rsidR="008236F6" w:rsidRPr="00836780" w:rsidRDefault="005A0E4C" w:rsidP="008236F6">
      <w:pPr>
        <w:pStyle w:val="af3"/>
        <w:numPr>
          <w:ilvl w:val="0"/>
          <w:numId w:val="14"/>
        </w:numPr>
        <w:spacing w:line="360" w:lineRule="auto"/>
        <w:ind w:hanging="635"/>
        <w:rPr>
          <w:rFonts w:ascii="Arial" w:hAnsi="Arial"/>
        </w:rPr>
      </w:pPr>
      <w:r>
        <w:rPr>
          <w:rFonts w:ascii="Arial" w:hAnsi="Arial" w:hint="cs"/>
          <w:b/>
          <w:bCs/>
          <w:rtl/>
        </w:rPr>
        <w:t>רביע</w:t>
      </w:r>
      <w:r w:rsidR="008236F6">
        <w:rPr>
          <w:rFonts w:ascii="Arial" w:hAnsi="Arial" w:hint="cs"/>
          <w:b/>
          <w:bCs/>
          <w:rtl/>
        </w:rPr>
        <w:t xml:space="preserve">ית, </w:t>
      </w:r>
      <w:r w:rsidR="008236F6" w:rsidRPr="008236F6">
        <w:rPr>
          <w:rFonts w:ascii="Arial" w:hAnsi="Arial" w:hint="cs"/>
          <w:rtl/>
        </w:rPr>
        <w:t>העברת הבעלות לאשה תואמת את הרציונל שעמד ביסוד ההסכמה</w:t>
      </w:r>
      <w:r w:rsidR="008236F6">
        <w:rPr>
          <w:rFonts w:ascii="Arial" w:hAnsi="Arial" w:hint="cs"/>
          <w:b/>
          <w:bCs/>
          <w:rtl/>
        </w:rPr>
        <w:t xml:space="preserve">, </w:t>
      </w:r>
      <w:r w:rsidR="008236F6" w:rsidRPr="00836780">
        <w:rPr>
          <w:rFonts w:ascii="Arial" w:hAnsi="Arial" w:hint="cs"/>
          <w:rtl/>
        </w:rPr>
        <w:t>כפי שהעידה (עמ' 5 ש' 23-21 לפרוטוקול) בעדות שלא נסתרה:</w:t>
      </w:r>
    </w:p>
    <w:p w:rsidR="008236F6" w:rsidRPr="00836780" w:rsidRDefault="008236F6" w:rsidP="008236F6">
      <w:pPr>
        <w:pStyle w:val="af3"/>
        <w:rPr>
          <w:rFonts w:ascii="Arial" w:hAnsi="Arial"/>
          <w:rtl/>
        </w:rPr>
      </w:pPr>
    </w:p>
    <w:p w:rsidR="008236F6" w:rsidRDefault="008236F6" w:rsidP="008236F6">
      <w:pPr>
        <w:pStyle w:val="af3"/>
        <w:spacing w:line="360" w:lineRule="auto"/>
        <w:ind w:left="1440" w:right="1418"/>
        <w:rPr>
          <w:rFonts w:ascii="Arial" w:hAnsi="Arial"/>
          <w:i/>
          <w:iCs/>
          <w:rtl/>
        </w:rPr>
      </w:pPr>
      <w:r w:rsidRPr="00836780">
        <w:rPr>
          <w:rFonts w:ascii="Arial" w:hAnsi="Arial" w:hint="cs"/>
          <w:i/>
          <w:iCs/>
          <w:rtl/>
        </w:rPr>
        <w:t xml:space="preserve">"כשהוא ראה את הסכום שהוא צריך לשלם כל חודש, הוא אמר לי שאני אקח את הדירה ולא הוא". </w:t>
      </w:r>
    </w:p>
    <w:p w:rsidR="008236F6" w:rsidRPr="008236F6" w:rsidRDefault="008236F6" w:rsidP="008236F6">
      <w:pPr>
        <w:spacing w:line="360" w:lineRule="auto"/>
        <w:rPr>
          <w:rFonts w:ascii="Arial" w:hAnsi="Arial"/>
          <w:rtl/>
        </w:rPr>
      </w:pPr>
    </w:p>
    <w:p w:rsidR="008236F6" w:rsidRDefault="005A0E4C" w:rsidP="008236F6">
      <w:pPr>
        <w:pStyle w:val="af3"/>
        <w:numPr>
          <w:ilvl w:val="0"/>
          <w:numId w:val="14"/>
        </w:numPr>
        <w:spacing w:line="360" w:lineRule="auto"/>
        <w:rPr>
          <w:rFonts w:ascii="Arial" w:hAnsi="Arial"/>
        </w:rPr>
      </w:pPr>
      <w:r>
        <w:rPr>
          <w:rFonts w:ascii="Arial" w:hAnsi="Arial" w:hint="cs"/>
          <w:b/>
          <w:bCs/>
          <w:rtl/>
        </w:rPr>
        <w:t>חמישית</w:t>
      </w:r>
      <w:r w:rsidR="008236F6" w:rsidRPr="00CE779A">
        <w:rPr>
          <w:rFonts w:ascii="Arial" w:hAnsi="Arial" w:hint="cs"/>
          <w:b/>
          <w:bCs/>
          <w:rtl/>
        </w:rPr>
        <w:t>,</w:t>
      </w:r>
      <w:r w:rsidR="008236F6" w:rsidRPr="00CE779A">
        <w:rPr>
          <w:rFonts w:ascii="Arial" w:hAnsi="Arial" w:hint="cs"/>
          <w:rtl/>
        </w:rPr>
        <w:t xml:space="preserve"> טענות האיש כי היה נתון ללחץ שהפעילה האשה בגינן נאלץ לחתום על ההסכם, כאשר עורכת הדין משכנעת אותו כי הדבר יפעל לטובתו, לאו טענות הן. האיש לא טרח לזמן לעדות את עורכת הדין אשר ערכה את ההסכם, חרף העובדה שיכול היה לעשות כן. </w:t>
      </w:r>
      <w:r w:rsidR="008236F6" w:rsidRPr="00CE779A">
        <w:rPr>
          <w:rFonts w:ascii="Arial" w:hAnsi="Arial"/>
          <w:rtl/>
        </w:rPr>
        <w:t xml:space="preserve">הלכה פסוקה היא לפנינו כי </w:t>
      </w:r>
      <w:r w:rsidR="008236F6" w:rsidRPr="00CE779A">
        <w:rPr>
          <w:rFonts w:ascii="Arial" w:hAnsi="Arial"/>
          <w:u w:val="single"/>
          <w:rtl/>
        </w:rPr>
        <w:t>בעל דין הנמנע מהבאת ראיה רלוונטית</w:t>
      </w:r>
      <w:r w:rsidR="008236F6" w:rsidRPr="00CE779A">
        <w:rPr>
          <w:rFonts w:ascii="Arial" w:hAnsi="Arial"/>
          <w:rtl/>
        </w:rPr>
        <w:t xml:space="preserve">, מקים כנגדו את החזקה לפיה הראיה האמורה עלולה היתה לפעול </w:t>
      </w:r>
      <w:r w:rsidR="008236F6" w:rsidRPr="00CE779A">
        <w:rPr>
          <w:rFonts w:ascii="Arial" w:hAnsi="Arial"/>
          <w:rtl/>
        </w:rPr>
        <w:lastRenderedPageBreak/>
        <w:t xml:space="preserve">לרעתו. ר' פסיקת בית המשפט העליון </w:t>
      </w:r>
      <w:r w:rsidR="008236F6" w:rsidRPr="00CE779A">
        <w:rPr>
          <w:rFonts w:ascii="Arial" w:hAnsi="Arial"/>
          <w:u w:val="single"/>
          <w:rtl/>
        </w:rPr>
        <w:t>בע"א 27/91 קבלו נ' שמעון</w:t>
      </w:r>
      <w:r w:rsidR="008236F6" w:rsidRPr="00CE779A">
        <w:rPr>
          <w:rFonts w:ascii="Arial" w:hAnsi="Arial"/>
          <w:rtl/>
        </w:rPr>
        <w:t xml:space="preserve"> פ"ד מט (1) 450). </w:t>
      </w:r>
      <w:r w:rsidR="008236F6" w:rsidRPr="00CE779A">
        <w:rPr>
          <w:rFonts w:ascii="Arial" w:hAnsi="Arial" w:hint="cs"/>
          <w:rtl/>
        </w:rPr>
        <w:t xml:space="preserve">מכאן כי אילו היה מזמן את עורכת הדין למסירת עדות, היתה עדות זו פועלת כנגדו, על פי החזקה בעניין זה, כפי שהובאה לעיל. </w:t>
      </w:r>
    </w:p>
    <w:p w:rsidR="00CE779A" w:rsidRPr="008236F6" w:rsidRDefault="00CE779A" w:rsidP="00CE779A">
      <w:pPr>
        <w:spacing w:line="360" w:lineRule="auto"/>
        <w:rPr>
          <w:rFonts w:ascii="Arial" w:hAnsi="Arial"/>
        </w:rPr>
      </w:pPr>
    </w:p>
    <w:p w:rsidR="00D9791F" w:rsidRPr="00D9791F" w:rsidRDefault="00D9791F" w:rsidP="00CE779A">
      <w:pPr>
        <w:spacing w:line="360" w:lineRule="auto"/>
        <w:rPr>
          <w:rFonts w:ascii="Arial" w:hAnsi="Arial"/>
          <w:b/>
          <w:bCs/>
          <w:u w:val="single"/>
        </w:rPr>
      </w:pPr>
      <w:r w:rsidRPr="00D9791F">
        <w:rPr>
          <w:rFonts w:ascii="Arial" w:hAnsi="Arial" w:hint="cs"/>
          <w:b/>
          <w:bCs/>
          <w:u w:val="single"/>
          <w:rtl/>
        </w:rPr>
        <w:t>טעם רביעי:</w:t>
      </w:r>
      <w:r>
        <w:rPr>
          <w:rFonts w:ascii="Arial" w:hAnsi="Arial" w:hint="cs"/>
          <w:b/>
          <w:bCs/>
          <w:u w:val="single"/>
          <w:rtl/>
        </w:rPr>
        <w:t xml:space="preserve"> עמידת התובעת  על אכיפת ההסכם משך השנים</w:t>
      </w:r>
    </w:p>
    <w:p w:rsidR="002A661B" w:rsidRDefault="002A661B" w:rsidP="003F5C6D">
      <w:pPr>
        <w:spacing w:line="360" w:lineRule="auto"/>
        <w:ind w:left="720"/>
        <w:jc w:val="both"/>
        <w:rPr>
          <w:rFonts w:ascii="Arial" w:hAnsi="Arial"/>
          <w:rtl/>
        </w:rPr>
      </w:pPr>
    </w:p>
    <w:p w:rsidR="001311E7" w:rsidRPr="006F784E" w:rsidRDefault="00D9791F" w:rsidP="006E773F">
      <w:pPr>
        <w:pStyle w:val="af3"/>
        <w:numPr>
          <w:ilvl w:val="0"/>
          <w:numId w:val="14"/>
        </w:numPr>
        <w:spacing w:line="360" w:lineRule="auto"/>
        <w:ind w:hanging="635"/>
        <w:rPr>
          <w:rFonts w:ascii="Arial" w:hAnsi="Arial"/>
          <w:rtl/>
        </w:rPr>
      </w:pPr>
      <w:r w:rsidRPr="006F784E">
        <w:rPr>
          <w:rFonts w:ascii="Arial" w:hAnsi="Arial" w:hint="cs"/>
          <w:rtl/>
        </w:rPr>
        <w:t>עי</w:t>
      </w:r>
      <w:r w:rsidR="006F784E" w:rsidRPr="006F784E">
        <w:rPr>
          <w:rFonts w:ascii="Arial" w:hAnsi="Arial" w:hint="cs"/>
          <w:rtl/>
        </w:rPr>
        <w:t>ון בכלל העדויות מעלה כי גם אילו היה מגיש האיש תביעה בט</w:t>
      </w:r>
      <w:r w:rsidR="006E773F">
        <w:rPr>
          <w:rFonts w:ascii="Arial" w:hAnsi="Arial" w:hint="cs"/>
          <w:rtl/>
        </w:rPr>
        <w:t>ע</w:t>
      </w:r>
      <w:r w:rsidR="006F784E" w:rsidRPr="006F784E">
        <w:rPr>
          <w:rFonts w:ascii="Arial" w:hAnsi="Arial" w:hint="cs"/>
          <w:rtl/>
        </w:rPr>
        <w:t xml:space="preserve">נה כי הצדדים ויתרו בהתנהגותם על הוראות ההסכם, היה דינה של תביעה זו להידחות. בחינת העדויות על ציר הזמן, מעלה כי האשה ביצעה רצף פעולות על מנת להעביר הזכויות בדירה על שמה </w:t>
      </w:r>
      <w:r w:rsidR="00157BB2" w:rsidRPr="006F784E">
        <w:rPr>
          <w:rFonts w:ascii="Arial" w:hAnsi="Arial" w:hint="cs"/>
          <w:rtl/>
        </w:rPr>
        <w:t xml:space="preserve">כאשר היא חוששת לחייה ולחיי ילדיה ולכן נאלצת </w:t>
      </w:r>
      <w:r w:rsidR="00F37060" w:rsidRPr="006F784E">
        <w:rPr>
          <w:rFonts w:ascii="Arial" w:hAnsi="Arial" w:hint="cs"/>
          <w:rtl/>
        </w:rPr>
        <w:t xml:space="preserve">להיכנע לתכתיביו על מנת שלא לעורר את זעמו, </w:t>
      </w:r>
      <w:r w:rsidR="006F784E">
        <w:rPr>
          <w:rFonts w:ascii="Arial" w:hAnsi="Arial" w:hint="cs"/>
          <w:rtl/>
        </w:rPr>
        <w:t xml:space="preserve">הכל </w:t>
      </w:r>
      <w:r w:rsidR="00F37060" w:rsidRPr="006F784E">
        <w:rPr>
          <w:rFonts w:ascii="Arial" w:hAnsi="Arial" w:hint="cs"/>
          <w:rtl/>
        </w:rPr>
        <w:t xml:space="preserve">כפי שיפורט להלן. </w:t>
      </w:r>
    </w:p>
    <w:p w:rsidR="00B14B3D" w:rsidRPr="00D9791F" w:rsidRDefault="00B14B3D" w:rsidP="00D9791F">
      <w:pPr>
        <w:pStyle w:val="af3"/>
        <w:spacing w:line="360" w:lineRule="auto"/>
        <w:rPr>
          <w:rFonts w:ascii="Arial" w:hAnsi="Arial"/>
          <w:rtl/>
        </w:rPr>
      </w:pPr>
    </w:p>
    <w:p w:rsidR="00991DDA" w:rsidRDefault="00991DDA" w:rsidP="00AC2271">
      <w:pPr>
        <w:pStyle w:val="af3"/>
        <w:numPr>
          <w:ilvl w:val="0"/>
          <w:numId w:val="14"/>
        </w:numPr>
        <w:spacing w:line="360" w:lineRule="auto"/>
        <w:ind w:hanging="635"/>
        <w:rPr>
          <w:rFonts w:ascii="Arial" w:hAnsi="Arial"/>
        </w:rPr>
      </w:pPr>
      <w:r w:rsidRPr="00194FA2">
        <w:rPr>
          <w:rFonts w:ascii="Arial" w:hAnsi="Arial" w:hint="cs"/>
          <w:rtl/>
        </w:rPr>
        <w:t xml:space="preserve">ביום 8/8/12 </w:t>
      </w:r>
      <w:r w:rsidR="00456CB3">
        <w:rPr>
          <w:rFonts w:ascii="Arial" w:hAnsi="Arial" w:hint="cs"/>
          <w:rtl/>
        </w:rPr>
        <w:t xml:space="preserve">, בסמוך לאישור ההסכם, </w:t>
      </w:r>
      <w:r w:rsidRPr="00194FA2">
        <w:rPr>
          <w:rFonts w:ascii="Arial" w:hAnsi="Arial" w:hint="cs"/>
          <w:rtl/>
        </w:rPr>
        <w:t xml:space="preserve">פתחה </w:t>
      </w:r>
      <w:r w:rsidRPr="00AC2271">
        <w:rPr>
          <w:rFonts w:ascii="Arial" w:hAnsi="Arial" w:hint="cs"/>
          <w:b/>
          <w:bCs/>
          <w:rtl/>
        </w:rPr>
        <w:t>בהליכי הוצ</w:t>
      </w:r>
      <w:r w:rsidR="00AC2271" w:rsidRPr="00AC2271">
        <w:rPr>
          <w:rFonts w:ascii="Arial" w:hAnsi="Arial" w:hint="cs"/>
          <w:b/>
          <w:bCs/>
          <w:rtl/>
        </w:rPr>
        <w:t>אה לפועל</w:t>
      </w:r>
      <w:r w:rsidR="00F24302" w:rsidRPr="00194FA2">
        <w:rPr>
          <w:rFonts w:ascii="Arial" w:hAnsi="Arial" w:hint="cs"/>
          <w:rtl/>
        </w:rPr>
        <w:t xml:space="preserve"> לשם </w:t>
      </w:r>
      <w:r w:rsidR="00F24302" w:rsidRPr="00AC2271">
        <w:rPr>
          <w:rFonts w:ascii="Arial" w:hAnsi="Arial" w:hint="cs"/>
          <w:rtl/>
        </w:rPr>
        <w:t>ג</w:t>
      </w:r>
      <w:r w:rsidRPr="00AC2271">
        <w:rPr>
          <w:rFonts w:ascii="Arial" w:hAnsi="Arial" w:hint="cs"/>
          <w:rtl/>
        </w:rPr>
        <w:t>ביית דמי המזונות</w:t>
      </w:r>
      <w:r w:rsidRPr="00194FA2">
        <w:rPr>
          <w:rFonts w:ascii="Arial" w:hAnsi="Arial" w:hint="cs"/>
          <w:rtl/>
        </w:rPr>
        <w:t xml:space="preserve"> בלשכת אשקלון (נספח "ד" לתיק המוצגים מטעמה)</w:t>
      </w:r>
      <w:r w:rsidR="00194FA2">
        <w:rPr>
          <w:rFonts w:ascii="Arial" w:hAnsi="Arial" w:hint="cs"/>
          <w:rtl/>
        </w:rPr>
        <w:t xml:space="preserve"> ומכאן כי לא ויתרה על זכויות ילדיה על פי ההסכם. </w:t>
      </w:r>
    </w:p>
    <w:p w:rsidR="007D6239" w:rsidRPr="007D6239" w:rsidRDefault="007D6239" w:rsidP="007D6239">
      <w:pPr>
        <w:pStyle w:val="af3"/>
        <w:rPr>
          <w:rFonts w:ascii="Arial" w:hAnsi="Arial"/>
          <w:rtl/>
        </w:rPr>
      </w:pPr>
    </w:p>
    <w:p w:rsidR="00194FA2" w:rsidRDefault="00456CB3" w:rsidP="001F2AB8">
      <w:pPr>
        <w:pStyle w:val="af3"/>
        <w:numPr>
          <w:ilvl w:val="0"/>
          <w:numId w:val="14"/>
        </w:numPr>
        <w:spacing w:line="360" w:lineRule="auto"/>
        <w:ind w:hanging="635"/>
        <w:rPr>
          <w:rFonts w:ascii="Arial" w:hAnsi="Arial"/>
        </w:rPr>
      </w:pPr>
      <w:r w:rsidRPr="00456CB3">
        <w:rPr>
          <w:rFonts w:ascii="Arial" w:hAnsi="Arial" w:hint="cs"/>
          <w:rtl/>
        </w:rPr>
        <w:t xml:space="preserve">בשנת 2013 החלה לפעול להעברת הזכויות בדירה על שמה. לשם כך </w:t>
      </w:r>
      <w:r w:rsidR="007D6239" w:rsidRPr="00456CB3">
        <w:rPr>
          <w:rFonts w:ascii="Arial" w:hAnsi="Arial" w:hint="cs"/>
          <w:rtl/>
        </w:rPr>
        <w:t xml:space="preserve">ביום 30/9/13 קיבלה מעיריית אשקלון </w:t>
      </w:r>
      <w:r w:rsidR="007D6239" w:rsidRPr="00456CB3">
        <w:rPr>
          <w:rFonts w:ascii="Arial" w:hAnsi="Arial" w:hint="cs"/>
          <w:b/>
          <w:bCs/>
          <w:rtl/>
        </w:rPr>
        <w:t>"אישור עבור רשם המקרקעין"</w:t>
      </w:r>
      <w:r w:rsidR="007D6239" w:rsidRPr="00456CB3">
        <w:rPr>
          <w:rFonts w:ascii="Arial" w:hAnsi="Arial" w:hint="cs"/>
          <w:rtl/>
        </w:rPr>
        <w:t xml:space="preserve"> לפיו ביצעה את כלל התשלומים הנדרשים לשם העברת הזכויות (מסמך "ד" בתוך נספח "ה" עמ' 334 לתיק המוצגים</w:t>
      </w:r>
      <w:r w:rsidRPr="00456CB3">
        <w:rPr>
          <w:rFonts w:ascii="Arial" w:hAnsi="Arial" w:hint="cs"/>
          <w:rtl/>
        </w:rPr>
        <w:t xml:space="preserve"> מטעמה, שהוגש ביום 11/8/22</w:t>
      </w:r>
      <w:r w:rsidR="007D6239" w:rsidRPr="00456CB3">
        <w:rPr>
          <w:rFonts w:ascii="Arial" w:hAnsi="Arial" w:hint="cs"/>
          <w:rtl/>
        </w:rPr>
        <w:t xml:space="preserve">).  </w:t>
      </w:r>
    </w:p>
    <w:p w:rsidR="00456CB3" w:rsidRPr="00456CB3" w:rsidRDefault="00456CB3" w:rsidP="00456CB3">
      <w:pPr>
        <w:pStyle w:val="af3"/>
        <w:rPr>
          <w:rFonts w:ascii="Arial" w:hAnsi="Arial"/>
          <w:rtl/>
        </w:rPr>
      </w:pPr>
    </w:p>
    <w:p w:rsidR="00194FA2" w:rsidRPr="00AC2271" w:rsidRDefault="007D6239" w:rsidP="00AC2271">
      <w:pPr>
        <w:pStyle w:val="af3"/>
        <w:numPr>
          <w:ilvl w:val="0"/>
          <w:numId w:val="14"/>
        </w:numPr>
        <w:spacing w:line="360" w:lineRule="auto"/>
        <w:ind w:hanging="635"/>
        <w:rPr>
          <w:rFonts w:ascii="Arial" w:hAnsi="Arial"/>
          <w:rtl/>
        </w:rPr>
      </w:pPr>
      <w:r>
        <w:rPr>
          <w:rFonts w:ascii="Arial" w:hAnsi="Arial" w:hint="cs"/>
          <w:rtl/>
        </w:rPr>
        <w:lastRenderedPageBreak/>
        <w:t xml:space="preserve">האשה הקפידה לטפל בדירתה כנדרש, אך </w:t>
      </w:r>
      <w:r w:rsidR="00157BB2" w:rsidRPr="00AC2271">
        <w:rPr>
          <w:rFonts w:ascii="Arial" w:hAnsi="Arial" w:hint="cs"/>
          <w:rtl/>
        </w:rPr>
        <w:t xml:space="preserve">ביום 9/10/13 </w:t>
      </w:r>
      <w:r w:rsidR="00AC2271" w:rsidRPr="00AC2271">
        <w:rPr>
          <w:rFonts w:ascii="Arial" w:hAnsi="Arial" w:hint="cs"/>
          <w:b/>
          <w:bCs/>
          <w:rtl/>
        </w:rPr>
        <w:t>האיש סטר לאשה בשל כך שהזמינה אינסטלטור בלי לתאם עימו</w:t>
      </w:r>
      <w:r w:rsidR="00AC2271">
        <w:rPr>
          <w:rFonts w:ascii="Arial" w:hAnsi="Arial" w:hint="cs"/>
          <w:rtl/>
        </w:rPr>
        <w:t xml:space="preserve">. על </w:t>
      </w:r>
      <w:r w:rsidR="00A9297A">
        <w:rPr>
          <w:rFonts w:ascii="Arial" w:hAnsi="Arial" w:hint="cs"/>
          <w:rtl/>
        </w:rPr>
        <w:t xml:space="preserve">כך </w:t>
      </w:r>
      <w:r w:rsidR="00AC2271">
        <w:rPr>
          <w:rFonts w:ascii="Arial" w:hAnsi="Arial" w:hint="cs"/>
          <w:rtl/>
        </w:rPr>
        <w:t xml:space="preserve">מלמדת </w:t>
      </w:r>
      <w:r w:rsidR="00157BB2" w:rsidRPr="00AC2271">
        <w:rPr>
          <w:rFonts w:ascii="Arial" w:hAnsi="Arial" w:hint="cs"/>
          <w:rtl/>
        </w:rPr>
        <w:t>פנ</w:t>
      </w:r>
      <w:r w:rsidR="00AC2271">
        <w:rPr>
          <w:rFonts w:ascii="Arial" w:hAnsi="Arial" w:hint="cs"/>
          <w:rtl/>
        </w:rPr>
        <w:t>יי</w:t>
      </w:r>
      <w:r w:rsidR="00157BB2" w:rsidRPr="00AC2271">
        <w:rPr>
          <w:rFonts w:ascii="Arial" w:hAnsi="Arial" w:hint="cs"/>
          <w:rtl/>
        </w:rPr>
        <w:t>תה למשטרה בתלונה בגין תקיפת בן זוג (נספח "ה" עמ' 341 לתיק המוצגים) כאשר בסמוך לכך הופנתה לבדיקה רפואית (עמ' 339 לתיק המוצגים)</w:t>
      </w:r>
      <w:r w:rsidR="00194FA2" w:rsidRPr="00AC2271">
        <w:rPr>
          <w:rFonts w:ascii="Arial" w:hAnsi="Arial" w:hint="cs"/>
          <w:rtl/>
        </w:rPr>
        <w:t xml:space="preserve">. </w:t>
      </w:r>
      <w:r w:rsidR="001D4A47" w:rsidRPr="00AC2271">
        <w:rPr>
          <w:rFonts w:ascii="Arial" w:hAnsi="Arial" w:hint="cs"/>
          <w:rtl/>
        </w:rPr>
        <w:t>מעדות</w:t>
      </w:r>
      <w:r w:rsidR="00AC2271">
        <w:rPr>
          <w:rFonts w:ascii="Arial" w:hAnsi="Arial" w:hint="cs"/>
          <w:rtl/>
        </w:rPr>
        <w:t xml:space="preserve">ו </w:t>
      </w:r>
      <w:r w:rsidR="001D4A47" w:rsidRPr="00AC2271">
        <w:rPr>
          <w:rFonts w:ascii="Arial" w:hAnsi="Arial" w:hint="cs"/>
          <w:rtl/>
        </w:rPr>
        <w:t>במשטרה (נספח 1 עמ' 10-4 למ</w:t>
      </w:r>
      <w:r w:rsidR="00AC2271" w:rsidRPr="00AC2271">
        <w:rPr>
          <w:rFonts w:ascii="Arial" w:hAnsi="Arial" w:hint="cs"/>
          <w:rtl/>
        </w:rPr>
        <w:t>וצגים הנוספים</w:t>
      </w:r>
      <w:r w:rsidR="001D4A47" w:rsidRPr="00AC2271">
        <w:rPr>
          <w:rFonts w:ascii="Arial" w:hAnsi="Arial" w:hint="cs"/>
          <w:rtl/>
        </w:rPr>
        <w:t xml:space="preserve">) עולה כי </w:t>
      </w:r>
      <w:r w:rsidR="00456CB3">
        <w:rPr>
          <w:rFonts w:ascii="Arial" w:hAnsi="Arial" w:hint="cs"/>
          <w:rtl/>
        </w:rPr>
        <w:t xml:space="preserve">האיש </w:t>
      </w:r>
      <w:r w:rsidR="001D4A47" w:rsidRPr="00AC2271">
        <w:rPr>
          <w:rFonts w:ascii="Arial" w:hAnsi="Arial" w:hint="cs"/>
          <w:rtl/>
        </w:rPr>
        <w:t xml:space="preserve">הודה בכך </w:t>
      </w:r>
      <w:r w:rsidR="00456CB3">
        <w:rPr>
          <w:rFonts w:ascii="Arial" w:hAnsi="Arial" w:hint="cs"/>
          <w:u w:val="single"/>
          <w:rtl/>
        </w:rPr>
        <w:t>ואלה דבריו:</w:t>
      </w:r>
    </w:p>
    <w:p w:rsidR="001D4A47" w:rsidRPr="00687549" w:rsidRDefault="001D4A47" w:rsidP="001D4A47">
      <w:pPr>
        <w:pStyle w:val="af3"/>
        <w:spacing w:line="360" w:lineRule="auto"/>
        <w:rPr>
          <w:rFonts w:ascii="Arial" w:hAnsi="Arial"/>
          <w:b/>
          <w:bCs/>
          <w:i/>
          <w:iCs/>
          <w:rtl/>
        </w:rPr>
      </w:pPr>
    </w:p>
    <w:p w:rsidR="001D4A47" w:rsidRPr="00687549" w:rsidRDefault="001D4A47" w:rsidP="00687549">
      <w:pPr>
        <w:pStyle w:val="af3"/>
        <w:spacing w:line="360" w:lineRule="auto"/>
        <w:ind w:left="1440" w:hanging="720"/>
        <w:rPr>
          <w:rFonts w:ascii="Arial" w:hAnsi="Arial"/>
          <w:i/>
          <w:iCs/>
          <w:rtl/>
        </w:rPr>
      </w:pPr>
      <w:r w:rsidRPr="00687549">
        <w:rPr>
          <w:rFonts w:ascii="Arial" w:hAnsi="Arial" w:hint="cs"/>
          <w:i/>
          <w:iCs/>
          <w:rtl/>
        </w:rPr>
        <w:t>ש.</w:t>
      </w:r>
      <w:r w:rsidRPr="00687549">
        <w:rPr>
          <w:rFonts w:ascii="Arial" w:hAnsi="Arial" w:hint="cs"/>
          <w:i/>
          <w:iCs/>
          <w:rtl/>
        </w:rPr>
        <w:tab/>
        <w:t>עולה מחומ</w:t>
      </w:r>
      <w:r w:rsidR="00687549" w:rsidRPr="00687549">
        <w:rPr>
          <w:rFonts w:ascii="Arial" w:hAnsi="Arial" w:hint="cs"/>
          <w:i/>
          <w:iCs/>
          <w:rtl/>
        </w:rPr>
        <w:t>ר</w:t>
      </w:r>
      <w:r w:rsidRPr="00687549">
        <w:rPr>
          <w:rFonts w:ascii="Arial" w:hAnsi="Arial" w:hint="cs"/>
          <w:i/>
          <w:iCs/>
          <w:rtl/>
        </w:rPr>
        <w:t xml:space="preserve"> החקירה שאתה היית בית עם אשתך ואתם התווכחתם ואתה נתת לה סטירה ב</w:t>
      </w:r>
      <w:r w:rsidR="00687549" w:rsidRPr="00687549">
        <w:rPr>
          <w:rFonts w:ascii="Arial" w:hAnsi="Arial" w:hint="cs"/>
          <w:i/>
          <w:iCs/>
          <w:rtl/>
        </w:rPr>
        <w:t>פ</w:t>
      </w:r>
      <w:r w:rsidRPr="00687549">
        <w:rPr>
          <w:rFonts w:ascii="Arial" w:hAnsi="Arial" w:hint="cs"/>
          <w:i/>
          <w:iCs/>
          <w:rtl/>
        </w:rPr>
        <w:t>נים?</w:t>
      </w:r>
    </w:p>
    <w:p w:rsidR="001D4A47" w:rsidRPr="00687549" w:rsidRDefault="001D4A47" w:rsidP="001D4A47">
      <w:pPr>
        <w:pStyle w:val="af3"/>
        <w:spacing w:line="360" w:lineRule="auto"/>
        <w:rPr>
          <w:rFonts w:ascii="Arial" w:hAnsi="Arial"/>
          <w:b/>
          <w:bCs/>
          <w:i/>
          <w:iCs/>
          <w:rtl/>
        </w:rPr>
      </w:pPr>
      <w:r w:rsidRPr="00687549">
        <w:rPr>
          <w:rFonts w:ascii="Arial" w:hAnsi="Arial" w:hint="cs"/>
          <w:b/>
          <w:bCs/>
          <w:i/>
          <w:iCs/>
          <w:rtl/>
        </w:rPr>
        <w:t>ת.</w:t>
      </w:r>
      <w:r w:rsidRPr="00687549">
        <w:rPr>
          <w:rFonts w:ascii="Arial" w:hAnsi="Arial" w:hint="cs"/>
          <w:b/>
          <w:bCs/>
          <w:i/>
          <w:iCs/>
          <w:rtl/>
        </w:rPr>
        <w:tab/>
        <w:t>אני לא נתתי מכה חזק</w:t>
      </w:r>
    </w:p>
    <w:p w:rsidR="001D4A47" w:rsidRPr="00687549" w:rsidRDefault="00687549" w:rsidP="001D4A47">
      <w:pPr>
        <w:pStyle w:val="af3"/>
        <w:spacing w:line="360" w:lineRule="auto"/>
        <w:rPr>
          <w:rFonts w:ascii="Arial" w:hAnsi="Arial"/>
          <w:i/>
          <w:iCs/>
          <w:rtl/>
        </w:rPr>
      </w:pPr>
      <w:r w:rsidRPr="00687549">
        <w:rPr>
          <w:rFonts w:ascii="Arial" w:hAnsi="Arial" w:hint="cs"/>
          <w:i/>
          <w:iCs/>
          <w:rtl/>
        </w:rPr>
        <w:t>ש.</w:t>
      </w:r>
      <w:r w:rsidRPr="00687549">
        <w:rPr>
          <w:rFonts w:ascii="Arial" w:hAnsi="Arial" w:hint="cs"/>
          <w:i/>
          <w:iCs/>
          <w:rtl/>
        </w:rPr>
        <w:tab/>
        <w:t>למה נ</w:t>
      </w:r>
      <w:r w:rsidR="001D4A47" w:rsidRPr="00687549">
        <w:rPr>
          <w:rFonts w:ascii="Arial" w:hAnsi="Arial" w:hint="cs"/>
          <w:i/>
          <w:iCs/>
          <w:rtl/>
        </w:rPr>
        <w:t>תת מכה?</w:t>
      </w:r>
    </w:p>
    <w:p w:rsidR="001D4A47" w:rsidRPr="00687549" w:rsidRDefault="001D4A47" w:rsidP="001D4A47">
      <w:pPr>
        <w:pStyle w:val="af3"/>
        <w:spacing w:line="360" w:lineRule="auto"/>
        <w:rPr>
          <w:rFonts w:ascii="Arial" w:hAnsi="Arial"/>
          <w:b/>
          <w:bCs/>
          <w:i/>
          <w:iCs/>
          <w:rtl/>
        </w:rPr>
      </w:pPr>
      <w:r w:rsidRPr="00687549">
        <w:rPr>
          <w:rFonts w:ascii="Arial" w:hAnsi="Arial" w:hint="cs"/>
          <w:b/>
          <w:bCs/>
          <w:i/>
          <w:iCs/>
          <w:rtl/>
        </w:rPr>
        <w:t>ת.</w:t>
      </w:r>
      <w:r w:rsidRPr="00687549">
        <w:rPr>
          <w:rFonts w:ascii="Arial" w:hAnsi="Arial"/>
          <w:b/>
          <w:bCs/>
          <w:i/>
          <w:iCs/>
          <w:rtl/>
        </w:rPr>
        <w:tab/>
      </w:r>
      <w:r w:rsidRPr="00687549">
        <w:rPr>
          <w:rFonts w:ascii="Arial" w:hAnsi="Arial" w:hint="cs"/>
          <w:b/>
          <w:bCs/>
          <w:i/>
          <w:iCs/>
          <w:rtl/>
        </w:rPr>
        <w:t>היא מעצבנת קצת</w:t>
      </w:r>
    </w:p>
    <w:p w:rsidR="001D4A47" w:rsidRPr="00687549" w:rsidRDefault="001D4A47" w:rsidP="001D4A47">
      <w:pPr>
        <w:pStyle w:val="af3"/>
        <w:spacing w:line="360" w:lineRule="auto"/>
        <w:rPr>
          <w:rFonts w:ascii="Arial" w:hAnsi="Arial"/>
          <w:i/>
          <w:iCs/>
          <w:rtl/>
        </w:rPr>
      </w:pPr>
      <w:r w:rsidRPr="00687549">
        <w:rPr>
          <w:rFonts w:ascii="Arial" w:hAnsi="Arial" w:hint="cs"/>
          <w:i/>
          <w:iCs/>
          <w:rtl/>
        </w:rPr>
        <w:t>ש.</w:t>
      </w:r>
      <w:r w:rsidRPr="00687549">
        <w:rPr>
          <w:rFonts w:ascii="Arial" w:hAnsi="Arial" w:hint="cs"/>
          <w:i/>
          <w:iCs/>
          <w:rtl/>
        </w:rPr>
        <w:tab/>
        <w:t>למה היא עצבנה אותך?</w:t>
      </w:r>
    </w:p>
    <w:p w:rsidR="001D4A47" w:rsidRPr="00687549" w:rsidRDefault="001D4A47" w:rsidP="00456CB3">
      <w:pPr>
        <w:pStyle w:val="af3"/>
        <w:spacing w:line="360" w:lineRule="auto"/>
        <w:ind w:left="1440" w:hanging="720"/>
        <w:rPr>
          <w:rFonts w:ascii="Arial" w:hAnsi="Arial"/>
          <w:b/>
          <w:bCs/>
          <w:i/>
          <w:iCs/>
          <w:rtl/>
        </w:rPr>
      </w:pPr>
      <w:r w:rsidRPr="00687549">
        <w:rPr>
          <w:rFonts w:ascii="Arial" w:hAnsi="Arial" w:hint="cs"/>
          <w:b/>
          <w:bCs/>
          <w:i/>
          <w:iCs/>
          <w:rtl/>
        </w:rPr>
        <w:t>ת.</w:t>
      </w:r>
      <w:r w:rsidRPr="00687549">
        <w:rPr>
          <w:rFonts w:ascii="Arial" w:hAnsi="Arial" w:hint="cs"/>
          <w:b/>
          <w:bCs/>
          <w:i/>
          <w:iCs/>
          <w:rtl/>
        </w:rPr>
        <w:tab/>
      </w:r>
      <w:r w:rsidRPr="00456CB3">
        <w:rPr>
          <w:rFonts w:ascii="Arial" w:hAnsi="Arial" w:hint="cs"/>
          <w:i/>
          <w:iCs/>
          <w:rtl/>
        </w:rPr>
        <w:t>אומרת אני רוצה לע</w:t>
      </w:r>
      <w:r w:rsidR="00456CB3" w:rsidRPr="00456CB3">
        <w:rPr>
          <w:rFonts w:ascii="Arial" w:hAnsi="Arial" w:hint="cs"/>
          <w:i/>
          <w:iCs/>
          <w:rtl/>
        </w:rPr>
        <w:t>ש</w:t>
      </w:r>
      <w:r w:rsidRPr="00456CB3">
        <w:rPr>
          <w:rFonts w:ascii="Arial" w:hAnsi="Arial" w:hint="cs"/>
          <w:i/>
          <w:iCs/>
          <w:rtl/>
        </w:rPr>
        <w:t xml:space="preserve">ות מה שאני </w:t>
      </w:r>
      <w:r w:rsidR="00687549" w:rsidRPr="00456CB3">
        <w:rPr>
          <w:rFonts w:ascii="Arial" w:hAnsi="Arial" w:hint="cs"/>
          <w:i/>
          <w:iCs/>
          <w:rtl/>
        </w:rPr>
        <w:t>רוצה ואני אמרתי</w:t>
      </w:r>
      <w:r w:rsidR="00687549" w:rsidRPr="00687549">
        <w:rPr>
          <w:rFonts w:ascii="Arial" w:hAnsi="Arial" w:hint="cs"/>
          <w:b/>
          <w:bCs/>
          <w:i/>
          <w:iCs/>
          <w:rtl/>
        </w:rPr>
        <w:t xml:space="preserve"> אם את רוצה לעשו</w:t>
      </w:r>
      <w:r w:rsidRPr="00687549">
        <w:rPr>
          <w:rFonts w:ascii="Arial" w:hAnsi="Arial" w:hint="cs"/>
          <w:b/>
          <w:bCs/>
          <w:i/>
          <w:iCs/>
          <w:rtl/>
        </w:rPr>
        <w:t xml:space="preserve">ת מה שאת רוצה תעשי ואז נתתי לה </w:t>
      </w:r>
      <w:r w:rsidR="00687549" w:rsidRPr="00687549">
        <w:rPr>
          <w:rFonts w:ascii="Arial" w:hAnsi="Arial" w:hint="cs"/>
          <w:b/>
          <w:bCs/>
          <w:i/>
          <w:iCs/>
          <w:rtl/>
        </w:rPr>
        <w:t>ס</w:t>
      </w:r>
      <w:r w:rsidRPr="00687549">
        <w:rPr>
          <w:rFonts w:ascii="Arial" w:hAnsi="Arial" w:hint="cs"/>
          <w:b/>
          <w:bCs/>
          <w:i/>
          <w:iCs/>
          <w:rtl/>
        </w:rPr>
        <w:t>טירה</w:t>
      </w:r>
      <w:r w:rsidR="00456CB3">
        <w:rPr>
          <w:rFonts w:ascii="Arial" w:hAnsi="Arial" w:hint="cs"/>
          <w:b/>
          <w:bCs/>
          <w:i/>
          <w:iCs/>
          <w:rtl/>
        </w:rPr>
        <w:t>.</w:t>
      </w:r>
    </w:p>
    <w:p w:rsidR="001D4A47" w:rsidRPr="00687549" w:rsidRDefault="001D4A47" w:rsidP="00185721">
      <w:pPr>
        <w:pStyle w:val="af3"/>
        <w:spacing w:line="360" w:lineRule="auto"/>
        <w:rPr>
          <w:rFonts w:ascii="Arial" w:hAnsi="Arial"/>
          <w:i/>
          <w:iCs/>
          <w:rtl/>
        </w:rPr>
      </w:pPr>
      <w:r w:rsidRPr="00687549">
        <w:rPr>
          <w:rFonts w:ascii="Arial" w:hAnsi="Arial" w:hint="cs"/>
          <w:i/>
          <w:iCs/>
          <w:rtl/>
        </w:rPr>
        <w:t>ש.</w:t>
      </w:r>
      <w:r w:rsidRPr="00687549">
        <w:rPr>
          <w:rFonts w:ascii="Arial" w:hAnsi="Arial" w:hint="cs"/>
          <w:i/>
          <w:iCs/>
          <w:rtl/>
        </w:rPr>
        <w:tab/>
        <w:t>איפה נתת לה סטירה?</w:t>
      </w:r>
    </w:p>
    <w:p w:rsidR="001D4A47" w:rsidRPr="00687549" w:rsidRDefault="001D4A47" w:rsidP="001D4A47">
      <w:pPr>
        <w:pStyle w:val="af3"/>
        <w:spacing w:line="360" w:lineRule="auto"/>
        <w:rPr>
          <w:rFonts w:ascii="Arial" w:hAnsi="Arial"/>
          <w:b/>
          <w:bCs/>
          <w:i/>
          <w:iCs/>
          <w:rtl/>
        </w:rPr>
      </w:pPr>
      <w:r w:rsidRPr="00687549">
        <w:rPr>
          <w:rFonts w:ascii="Arial" w:hAnsi="Arial" w:hint="cs"/>
          <w:b/>
          <w:bCs/>
          <w:i/>
          <w:iCs/>
          <w:rtl/>
        </w:rPr>
        <w:t>ת.</w:t>
      </w:r>
      <w:r w:rsidRPr="00687549">
        <w:rPr>
          <w:rFonts w:ascii="Arial" w:hAnsi="Arial" w:hint="cs"/>
          <w:b/>
          <w:bCs/>
          <w:i/>
          <w:iCs/>
          <w:rtl/>
        </w:rPr>
        <w:tab/>
        <w:t>על הפנים</w:t>
      </w:r>
    </w:p>
    <w:p w:rsidR="001D4A47" w:rsidRPr="00687549" w:rsidRDefault="001D4A47" w:rsidP="00687549">
      <w:pPr>
        <w:pStyle w:val="af3"/>
        <w:spacing w:line="360" w:lineRule="auto"/>
        <w:ind w:left="1440" w:hanging="720"/>
        <w:rPr>
          <w:rFonts w:ascii="Arial" w:hAnsi="Arial"/>
          <w:i/>
          <w:iCs/>
          <w:rtl/>
        </w:rPr>
      </w:pPr>
      <w:r w:rsidRPr="00687549">
        <w:rPr>
          <w:rFonts w:ascii="Arial" w:hAnsi="Arial" w:hint="cs"/>
          <w:i/>
          <w:iCs/>
          <w:rtl/>
        </w:rPr>
        <w:t>ש.</w:t>
      </w:r>
      <w:r w:rsidRPr="00687549">
        <w:rPr>
          <w:rFonts w:ascii="Arial" w:hAnsi="Arial" w:hint="cs"/>
          <w:i/>
          <w:iCs/>
          <w:rtl/>
        </w:rPr>
        <w:tab/>
        <w:t xml:space="preserve">אני </w:t>
      </w:r>
      <w:r w:rsidR="00687549" w:rsidRPr="00687549">
        <w:rPr>
          <w:rFonts w:ascii="Arial" w:hAnsi="Arial" w:hint="cs"/>
          <w:i/>
          <w:iCs/>
          <w:rtl/>
        </w:rPr>
        <w:t>א</w:t>
      </w:r>
      <w:r w:rsidRPr="00687549">
        <w:rPr>
          <w:rFonts w:ascii="Arial" w:hAnsi="Arial" w:hint="cs"/>
          <w:i/>
          <w:iCs/>
          <w:rtl/>
        </w:rPr>
        <w:t>ומ</w:t>
      </w:r>
      <w:r w:rsidR="00687549" w:rsidRPr="00687549">
        <w:rPr>
          <w:rFonts w:ascii="Arial" w:hAnsi="Arial" w:hint="cs"/>
          <w:i/>
          <w:iCs/>
          <w:rtl/>
        </w:rPr>
        <w:t>ר</w:t>
      </w:r>
      <w:r w:rsidRPr="00687549">
        <w:rPr>
          <w:rFonts w:ascii="Arial" w:hAnsi="Arial" w:hint="cs"/>
          <w:i/>
          <w:iCs/>
          <w:rtl/>
        </w:rPr>
        <w:t xml:space="preserve"> לך שעולה מחומר החקירה שאתה נתת לה סטירה ויש לה נפיחות ליד עין שמאל</w:t>
      </w:r>
      <w:r w:rsidR="00687549" w:rsidRPr="00687549">
        <w:rPr>
          <w:rFonts w:ascii="Arial" w:hAnsi="Arial" w:hint="cs"/>
          <w:i/>
          <w:iCs/>
          <w:rtl/>
        </w:rPr>
        <w:t>,</w:t>
      </w:r>
      <w:r w:rsidRPr="00687549">
        <w:rPr>
          <w:rFonts w:ascii="Arial" w:hAnsi="Arial" w:hint="cs"/>
          <w:i/>
          <w:iCs/>
          <w:rtl/>
        </w:rPr>
        <w:t xml:space="preserve"> מה יש לך לומר על כך?</w:t>
      </w:r>
    </w:p>
    <w:p w:rsidR="001D4A47" w:rsidRPr="00687549" w:rsidRDefault="001D4A47" w:rsidP="001D4A47">
      <w:pPr>
        <w:pStyle w:val="af3"/>
        <w:spacing w:line="360" w:lineRule="auto"/>
        <w:rPr>
          <w:rFonts w:ascii="Arial" w:hAnsi="Arial"/>
          <w:b/>
          <w:bCs/>
          <w:i/>
          <w:iCs/>
          <w:rtl/>
        </w:rPr>
      </w:pPr>
      <w:r w:rsidRPr="00687549">
        <w:rPr>
          <w:rFonts w:ascii="Arial" w:hAnsi="Arial" w:hint="cs"/>
          <w:b/>
          <w:bCs/>
          <w:i/>
          <w:iCs/>
          <w:rtl/>
        </w:rPr>
        <w:t>ת.</w:t>
      </w:r>
      <w:r w:rsidR="00687549" w:rsidRPr="00687549">
        <w:rPr>
          <w:rFonts w:ascii="Arial" w:hAnsi="Arial"/>
          <w:b/>
          <w:bCs/>
          <w:i/>
          <w:iCs/>
          <w:rtl/>
        </w:rPr>
        <w:tab/>
      </w:r>
      <w:r w:rsidR="00687549" w:rsidRPr="00687549">
        <w:rPr>
          <w:rFonts w:ascii="Arial" w:hAnsi="Arial" w:hint="cs"/>
          <w:b/>
          <w:bCs/>
          <w:i/>
          <w:iCs/>
          <w:rtl/>
        </w:rPr>
        <w:t>אני אמרתי לך אני אשם על הכל, יצא ככה...</w:t>
      </w:r>
    </w:p>
    <w:p w:rsidR="00687549" w:rsidRDefault="00687549" w:rsidP="001D4A47">
      <w:pPr>
        <w:pStyle w:val="af3"/>
        <w:spacing w:line="360" w:lineRule="auto"/>
        <w:rPr>
          <w:rFonts w:ascii="Arial" w:hAnsi="Arial"/>
          <w:b/>
          <w:bCs/>
          <w:i/>
          <w:iCs/>
          <w:rtl/>
        </w:rPr>
      </w:pPr>
      <w:r w:rsidRPr="00687549">
        <w:rPr>
          <w:rFonts w:ascii="Arial" w:hAnsi="Arial"/>
          <w:b/>
          <w:bCs/>
          <w:i/>
          <w:iCs/>
          <w:rtl/>
        </w:rPr>
        <w:tab/>
      </w:r>
      <w:r w:rsidRPr="00687549">
        <w:rPr>
          <w:rFonts w:ascii="Arial" w:hAnsi="Arial" w:hint="cs"/>
          <w:b/>
          <w:bCs/>
          <w:i/>
          <w:iCs/>
          <w:rtl/>
        </w:rPr>
        <w:t xml:space="preserve">היא בסדר גמור אני אשם, היא אשה טובה אין מה להגיד" </w:t>
      </w:r>
    </w:p>
    <w:p w:rsidR="00687549" w:rsidRDefault="00687549" w:rsidP="001D4A47">
      <w:pPr>
        <w:pStyle w:val="af3"/>
        <w:spacing w:line="360" w:lineRule="auto"/>
        <w:rPr>
          <w:rFonts w:ascii="Arial" w:hAnsi="Arial"/>
          <w:b/>
          <w:bCs/>
          <w:i/>
          <w:iCs/>
          <w:rtl/>
        </w:rPr>
      </w:pPr>
    </w:p>
    <w:p w:rsidR="009C1E96" w:rsidRDefault="009C1E96" w:rsidP="001D4A47">
      <w:pPr>
        <w:pStyle w:val="af3"/>
        <w:spacing w:line="360" w:lineRule="auto"/>
        <w:rPr>
          <w:rFonts w:ascii="Arial" w:hAnsi="Arial"/>
          <w:b/>
          <w:bCs/>
          <w:i/>
          <w:iCs/>
          <w:rtl/>
        </w:rPr>
      </w:pPr>
    </w:p>
    <w:p w:rsidR="009C1E96" w:rsidRDefault="009C1E96" w:rsidP="001D4A47">
      <w:pPr>
        <w:pStyle w:val="af3"/>
        <w:spacing w:line="360" w:lineRule="auto"/>
        <w:rPr>
          <w:rFonts w:ascii="Arial" w:hAnsi="Arial"/>
          <w:b/>
          <w:bCs/>
          <w:i/>
          <w:iCs/>
          <w:rtl/>
        </w:rPr>
      </w:pPr>
    </w:p>
    <w:p w:rsidR="00687549" w:rsidRPr="00AC2271" w:rsidRDefault="00687549" w:rsidP="00AC2271">
      <w:pPr>
        <w:pStyle w:val="af3"/>
        <w:spacing w:line="360" w:lineRule="auto"/>
        <w:rPr>
          <w:rFonts w:ascii="Arial" w:hAnsi="Arial"/>
          <w:u w:val="single"/>
          <w:rtl/>
        </w:rPr>
      </w:pPr>
      <w:r w:rsidRPr="00AC2271">
        <w:rPr>
          <w:rFonts w:ascii="Arial" w:hAnsi="Arial" w:hint="cs"/>
          <w:u w:val="single"/>
          <w:rtl/>
        </w:rPr>
        <w:t>כאן המקום ל</w:t>
      </w:r>
      <w:r w:rsidR="00AC2271">
        <w:rPr>
          <w:rFonts w:ascii="Arial" w:hAnsi="Arial" w:hint="cs"/>
          <w:u w:val="single"/>
          <w:rtl/>
        </w:rPr>
        <w:t xml:space="preserve">הביא </w:t>
      </w:r>
      <w:r w:rsidRPr="00AC2271">
        <w:rPr>
          <w:rFonts w:ascii="Arial" w:hAnsi="Arial" w:hint="cs"/>
          <w:u w:val="single"/>
          <w:rtl/>
        </w:rPr>
        <w:t xml:space="preserve">את דברי </w:t>
      </w:r>
      <w:r w:rsidR="00AC2271" w:rsidRPr="00AC2271">
        <w:rPr>
          <w:rFonts w:ascii="Arial" w:hAnsi="Arial" w:hint="cs"/>
          <w:u w:val="single"/>
          <w:rtl/>
        </w:rPr>
        <w:t>האשה</w:t>
      </w:r>
      <w:r w:rsidRPr="00AC2271">
        <w:rPr>
          <w:rFonts w:ascii="Arial" w:hAnsi="Arial" w:hint="cs"/>
          <w:u w:val="single"/>
          <w:rtl/>
        </w:rPr>
        <w:t xml:space="preserve"> בעת הגשת</w:t>
      </w:r>
      <w:r w:rsidR="00185721" w:rsidRPr="00AC2271">
        <w:rPr>
          <w:rFonts w:ascii="Arial" w:hAnsi="Arial" w:hint="cs"/>
          <w:u w:val="single"/>
          <w:rtl/>
        </w:rPr>
        <w:t xml:space="preserve"> התלונה</w:t>
      </w:r>
      <w:r w:rsidRPr="00AC2271">
        <w:rPr>
          <w:rFonts w:ascii="Arial" w:hAnsi="Arial" w:hint="cs"/>
          <w:u w:val="single"/>
          <w:rtl/>
        </w:rPr>
        <w:t>:</w:t>
      </w:r>
    </w:p>
    <w:p w:rsidR="00687549" w:rsidRDefault="00687549" w:rsidP="001D4A47">
      <w:pPr>
        <w:pStyle w:val="af3"/>
        <w:spacing w:line="360" w:lineRule="auto"/>
        <w:rPr>
          <w:rFonts w:ascii="Arial" w:hAnsi="Arial"/>
          <w:b/>
          <w:bCs/>
          <w:i/>
          <w:iCs/>
          <w:rtl/>
        </w:rPr>
      </w:pPr>
    </w:p>
    <w:p w:rsidR="00687549" w:rsidRDefault="00687549" w:rsidP="00687549">
      <w:pPr>
        <w:pStyle w:val="af3"/>
        <w:spacing w:line="360" w:lineRule="auto"/>
        <w:rPr>
          <w:rFonts w:ascii="Arial" w:hAnsi="Arial"/>
          <w:b/>
          <w:bCs/>
          <w:i/>
          <w:iCs/>
          <w:rtl/>
        </w:rPr>
      </w:pPr>
      <w:r>
        <w:rPr>
          <w:rFonts w:ascii="Arial" w:hAnsi="Arial" w:hint="cs"/>
          <w:b/>
          <w:bCs/>
          <w:i/>
          <w:iCs/>
          <w:rtl/>
        </w:rPr>
        <w:t>"התווכחנו ליד האינסטלטור... ובזמן הויכוח הוא נתן לי סטירה לצמד שמאל של הפנים. (הערת חוקר: רואה נפיחות ליד עין שמאל והמתלוננת דומעת)</w:t>
      </w:r>
    </w:p>
    <w:p w:rsidR="00687549" w:rsidRPr="00185721" w:rsidRDefault="00687549" w:rsidP="00687549">
      <w:pPr>
        <w:pStyle w:val="af3"/>
        <w:spacing w:line="360" w:lineRule="auto"/>
        <w:rPr>
          <w:rFonts w:ascii="Arial" w:hAnsi="Arial"/>
          <w:i/>
          <w:iCs/>
          <w:rtl/>
        </w:rPr>
      </w:pPr>
      <w:r w:rsidRPr="00185721">
        <w:rPr>
          <w:rFonts w:ascii="Arial" w:hAnsi="Arial" w:hint="cs"/>
          <w:i/>
          <w:iCs/>
          <w:rtl/>
        </w:rPr>
        <w:t>ש.</w:t>
      </w:r>
      <w:r w:rsidRPr="00185721">
        <w:rPr>
          <w:rFonts w:ascii="Arial" w:hAnsi="Arial" w:hint="cs"/>
          <w:i/>
          <w:iCs/>
          <w:rtl/>
        </w:rPr>
        <w:tab/>
        <w:t>מדוע אם אתם גרושים הוא גר בבית שלך?</w:t>
      </w:r>
    </w:p>
    <w:p w:rsidR="00687549" w:rsidRDefault="00687549" w:rsidP="00456CB3">
      <w:pPr>
        <w:pStyle w:val="af3"/>
        <w:spacing w:line="360" w:lineRule="auto"/>
        <w:rPr>
          <w:rFonts w:ascii="Arial" w:hAnsi="Arial"/>
          <w:b/>
          <w:bCs/>
          <w:i/>
          <w:iCs/>
          <w:rtl/>
        </w:rPr>
      </w:pPr>
      <w:r>
        <w:rPr>
          <w:rFonts w:ascii="Arial" w:hAnsi="Arial" w:hint="cs"/>
          <w:b/>
          <w:bCs/>
          <w:i/>
          <w:iCs/>
          <w:rtl/>
        </w:rPr>
        <w:t>ת.</w:t>
      </w:r>
      <w:r>
        <w:rPr>
          <w:rFonts w:ascii="Arial" w:hAnsi="Arial" w:hint="cs"/>
          <w:b/>
          <w:bCs/>
          <w:i/>
          <w:iCs/>
          <w:rtl/>
        </w:rPr>
        <w:tab/>
        <w:t>הוא מבקש כל פעם עוד חודש להישאר ואני מ</w:t>
      </w:r>
      <w:r w:rsidR="00456CB3">
        <w:rPr>
          <w:rFonts w:ascii="Arial" w:hAnsi="Arial" w:hint="cs"/>
          <w:b/>
          <w:bCs/>
          <w:i/>
          <w:iCs/>
          <w:rtl/>
        </w:rPr>
        <w:t>ר</w:t>
      </w:r>
      <w:r w:rsidR="00AC2271">
        <w:rPr>
          <w:rFonts w:ascii="Arial" w:hAnsi="Arial" w:hint="cs"/>
          <w:b/>
          <w:bCs/>
          <w:i/>
          <w:iCs/>
          <w:rtl/>
        </w:rPr>
        <w:t>ח</w:t>
      </w:r>
      <w:r>
        <w:rPr>
          <w:rFonts w:ascii="Arial" w:hAnsi="Arial" w:hint="cs"/>
          <w:b/>
          <w:bCs/>
          <w:i/>
          <w:iCs/>
          <w:rtl/>
        </w:rPr>
        <w:t>מת עליו, זאת ה</w:t>
      </w:r>
      <w:r w:rsidRPr="00687549">
        <w:rPr>
          <w:rFonts w:ascii="Arial" w:hAnsi="Arial" w:hint="cs"/>
          <w:b/>
          <w:bCs/>
          <w:i/>
          <w:iCs/>
          <w:rtl/>
        </w:rPr>
        <w:t>בעיה שלי</w:t>
      </w:r>
    </w:p>
    <w:p w:rsidR="00687549" w:rsidRDefault="00687549" w:rsidP="00687549">
      <w:pPr>
        <w:pStyle w:val="af3"/>
        <w:spacing w:line="360" w:lineRule="auto"/>
        <w:rPr>
          <w:rFonts w:ascii="Arial" w:hAnsi="Arial"/>
          <w:b/>
          <w:bCs/>
          <w:i/>
          <w:iCs/>
          <w:rtl/>
        </w:rPr>
      </w:pPr>
      <w:r>
        <w:rPr>
          <w:rFonts w:ascii="Arial" w:hAnsi="Arial" w:hint="cs"/>
          <w:b/>
          <w:bCs/>
          <w:i/>
          <w:iCs/>
          <w:rtl/>
        </w:rPr>
        <w:t>...</w:t>
      </w:r>
    </w:p>
    <w:p w:rsidR="00687549" w:rsidRPr="00185721" w:rsidRDefault="00687549" w:rsidP="00687549">
      <w:pPr>
        <w:pStyle w:val="af3"/>
        <w:spacing w:line="360" w:lineRule="auto"/>
        <w:rPr>
          <w:rFonts w:ascii="Arial" w:hAnsi="Arial"/>
          <w:i/>
          <w:iCs/>
          <w:rtl/>
        </w:rPr>
      </w:pPr>
      <w:r w:rsidRPr="00185721">
        <w:rPr>
          <w:rFonts w:ascii="Arial" w:hAnsi="Arial" w:hint="cs"/>
          <w:i/>
          <w:iCs/>
          <w:rtl/>
        </w:rPr>
        <w:t>ש.</w:t>
      </w:r>
      <w:r w:rsidRPr="00185721">
        <w:rPr>
          <w:rFonts w:ascii="Arial" w:hAnsi="Arial" w:hint="cs"/>
          <w:i/>
          <w:iCs/>
          <w:rtl/>
        </w:rPr>
        <w:tab/>
        <w:t>... האם נתן עוד מכות?</w:t>
      </w:r>
    </w:p>
    <w:p w:rsidR="00687549" w:rsidRDefault="00687549" w:rsidP="00687549">
      <w:pPr>
        <w:pStyle w:val="af3"/>
        <w:spacing w:line="360" w:lineRule="auto"/>
        <w:rPr>
          <w:rFonts w:ascii="Arial" w:hAnsi="Arial"/>
          <w:b/>
          <w:bCs/>
          <w:i/>
          <w:iCs/>
          <w:rtl/>
        </w:rPr>
      </w:pPr>
      <w:r>
        <w:rPr>
          <w:rFonts w:ascii="Arial" w:hAnsi="Arial" w:hint="cs"/>
          <w:b/>
          <w:bCs/>
          <w:i/>
          <w:iCs/>
          <w:rtl/>
        </w:rPr>
        <w:t>ת.</w:t>
      </w:r>
      <w:r>
        <w:rPr>
          <w:rFonts w:ascii="Arial" w:hAnsi="Arial" w:hint="cs"/>
          <w:b/>
          <w:bCs/>
          <w:i/>
          <w:iCs/>
          <w:rtl/>
        </w:rPr>
        <w:tab/>
      </w:r>
      <w:r w:rsidR="00185721">
        <w:rPr>
          <w:rFonts w:ascii="Arial" w:hAnsi="Arial" w:hint="cs"/>
          <w:b/>
          <w:bCs/>
          <w:i/>
          <w:iCs/>
          <w:rtl/>
        </w:rPr>
        <w:t xml:space="preserve">נכון הרביץ לי היום. </w:t>
      </w:r>
      <w:r w:rsidR="00185721" w:rsidRPr="00185721">
        <w:rPr>
          <w:rFonts w:ascii="Arial" w:hAnsi="Arial" w:hint="cs"/>
          <w:b/>
          <w:bCs/>
          <w:i/>
          <w:iCs/>
          <w:u w:val="single"/>
          <w:rtl/>
        </w:rPr>
        <w:t>לא נתן מכות אחרות חוץ מהסטירה</w:t>
      </w:r>
      <w:r w:rsidR="00185721">
        <w:rPr>
          <w:rFonts w:ascii="Arial" w:hAnsi="Arial" w:hint="cs"/>
          <w:b/>
          <w:bCs/>
          <w:i/>
          <w:iCs/>
          <w:rtl/>
        </w:rPr>
        <w:t>"</w:t>
      </w:r>
    </w:p>
    <w:p w:rsidR="009C1E96" w:rsidRDefault="009C1E96" w:rsidP="00456CB3">
      <w:pPr>
        <w:pStyle w:val="af3"/>
        <w:spacing w:line="360" w:lineRule="auto"/>
        <w:rPr>
          <w:rFonts w:ascii="Arial" w:hAnsi="Arial"/>
          <w:b/>
          <w:bCs/>
          <w:rtl/>
        </w:rPr>
      </w:pPr>
    </w:p>
    <w:p w:rsidR="00185721" w:rsidRPr="00AC2271" w:rsidRDefault="00185721" w:rsidP="00456CB3">
      <w:pPr>
        <w:pStyle w:val="af3"/>
        <w:spacing w:line="360" w:lineRule="auto"/>
        <w:rPr>
          <w:rFonts w:ascii="Arial" w:hAnsi="Arial"/>
          <w:rtl/>
        </w:rPr>
      </w:pPr>
      <w:r w:rsidRPr="00AC2271">
        <w:rPr>
          <w:rFonts w:ascii="Arial" w:hAnsi="Arial" w:hint="cs"/>
          <w:b/>
          <w:bCs/>
          <w:rtl/>
        </w:rPr>
        <w:t>משפט אחרון זה משקף את מעגל האלימות והפחד בו נאלצה התובעת לנהל את חייה, אשר בו סטירה היא בגד הנורמה, כל עוד אין מכות אחרות</w:t>
      </w:r>
      <w:r w:rsidRPr="00AC2271">
        <w:rPr>
          <w:rFonts w:ascii="Arial" w:hAnsi="Arial" w:hint="cs"/>
          <w:rtl/>
        </w:rPr>
        <w:t xml:space="preserve">. </w:t>
      </w:r>
      <w:r w:rsidR="00AC2271">
        <w:rPr>
          <w:rFonts w:ascii="Arial" w:hAnsi="Arial" w:hint="cs"/>
          <w:rtl/>
        </w:rPr>
        <w:t xml:space="preserve">מאליו מובן כי </w:t>
      </w:r>
      <w:r w:rsidRPr="00AC2271">
        <w:rPr>
          <w:rFonts w:ascii="Arial" w:hAnsi="Arial" w:hint="cs"/>
          <w:rtl/>
        </w:rPr>
        <w:t xml:space="preserve">מדובר במצב בלתי נסבל שאין כל מקום להשלים עימו. </w:t>
      </w:r>
    </w:p>
    <w:p w:rsidR="00157BB2" w:rsidRPr="00AC2271" w:rsidRDefault="00157BB2" w:rsidP="00157BB2">
      <w:pPr>
        <w:spacing w:line="360" w:lineRule="auto"/>
        <w:ind w:left="720"/>
        <w:jc w:val="both"/>
        <w:rPr>
          <w:rFonts w:ascii="Arial" w:hAnsi="Arial"/>
          <w:rtl/>
        </w:rPr>
      </w:pPr>
    </w:p>
    <w:p w:rsidR="00157BB2" w:rsidRDefault="00612681" w:rsidP="009C1E96">
      <w:pPr>
        <w:pStyle w:val="af3"/>
        <w:numPr>
          <w:ilvl w:val="0"/>
          <w:numId w:val="14"/>
        </w:numPr>
        <w:spacing w:line="360" w:lineRule="auto"/>
        <w:ind w:hanging="635"/>
        <w:rPr>
          <w:rFonts w:ascii="Arial" w:hAnsi="Arial"/>
        </w:rPr>
      </w:pPr>
      <w:r>
        <w:rPr>
          <w:rFonts w:ascii="Arial" w:hAnsi="Arial" w:hint="cs"/>
          <w:rtl/>
        </w:rPr>
        <w:lastRenderedPageBreak/>
        <w:t xml:space="preserve">בשנת 2014 </w:t>
      </w:r>
      <w:r w:rsidR="00991DDA" w:rsidRPr="008E3E6B">
        <w:rPr>
          <w:rFonts w:ascii="Arial" w:hAnsi="Arial" w:hint="cs"/>
          <w:b/>
          <w:bCs/>
          <w:rtl/>
        </w:rPr>
        <w:t xml:space="preserve">פנתה ללשכת רישום המקרקעין </w:t>
      </w:r>
      <w:r>
        <w:rPr>
          <w:rFonts w:ascii="Arial" w:hAnsi="Arial" w:hint="cs"/>
          <w:b/>
          <w:bCs/>
          <w:rtl/>
        </w:rPr>
        <w:t xml:space="preserve">ולבנק למשכנתאות </w:t>
      </w:r>
      <w:r w:rsidR="00991DDA" w:rsidRPr="008E3E6B">
        <w:rPr>
          <w:rFonts w:ascii="Arial" w:hAnsi="Arial" w:hint="cs"/>
          <w:rtl/>
        </w:rPr>
        <w:t xml:space="preserve">על מנת לבצע העברת הזכויות, אך ביום 9/6/14 הודיע </w:t>
      </w:r>
      <w:r w:rsidR="009C1E96">
        <w:rPr>
          <w:rFonts w:ascii="Arial" w:hAnsi="Arial" w:hint="cs"/>
          <w:rtl/>
        </w:rPr>
        <w:t>ה</w:t>
      </w:r>
      <w:r w:rsidR="00991DDA" w:rsidRPr="00612681">
        <w:rPr>
          <w:rFonts w:ascii="Arial" w:hAnsi="Arial" w:hint="cs"/>
          <w:rtl/>
        </w:rPr>
        <w:t>בנק למשכנתאות</w:t>
      </w:r>
      <w:r w:rsidR="008E3E6B" w:rsidRPr="00612681">
        <w:rPr>
          <w:rFonts w:ascii="Arial" w:hAnsi="Arial" w:hint="cs"/>
          <w:rtl/>
        </w:rPr>
        <w:t xml:space="preserve"> ללשכת</w:t>
      </w:r>
      <w:r w:rsidR="008E3E6B" w:rsidRPr="008E3E6B">
        <w:rPr>
          <w:rFonts w:ascii="Arial" w:hAnsi="Arial" w:hint="cs"/>
          <w:rtl/>
        </w:rPr>
        <w:t xml:space="preserve"> רישום המקרקעין</w:t>
      </w:r>
      <w:r w:rsidR="00991DDA" w:rsidRPr="008E3E6B">
        <w:rPr>
          <w:rFonts w:ascii="Arial" w:hAnsi="Arial" w:hint="cs"/>
          <w:rtl/>
        </w:rPr>
        <w:t xml:space="preserve"> כי נותן הסכמתו להעברת זכויות האיש בדירה על ש</w:t>
      </w:r>
      <w:r w:rsidR="008E3E6B" w:rsidRPr="008E3E6B">
        <w:rPr>
          <w:rFonts w:ascii="Arial" w:hAnsi="Arial" w:hint="cs"/>
          <w:rtl/>
        </w:rPr>
        <w:t>ם</w:t>
      </w:r>
      <w:r w:rsidR="00991DDA" w:rsidRPr="008E3E6B">
        <w:rPr>
          <w:rFonts w:ascii="Arial" w:hAnsi="Arial" w:hint="cs"/>
          <w:rtl/>
        </w:rPr>
        <w:t xml:space="preserve"> האשה, על </w:t>
      </w:r>
      <w:r w:rsidR="008E3E6B" w:rsidRPr="008E3E6B">
        <w:rPr>
          <w:rFonts w:ascii="Arial" w:hAnsi="Arial" w:hint="cs"/>
          <w:rtl/>
        </w:rPr>
        <w:t>פ</w:t>
      </w:r>
      <w:r w:rsidR="00991DDA" w:rsidRPr="008E3E6B">
        <w:rPr>
          <w:rFonts w:ascii="Arial" w:hAnsi="Arial" w:hint="cs"/>
          <w:rtl/>
        </w:rPr>
        <w:t>י הסכם הגירושין משנת 2012, בכפוף לכך שהמשכנתא הרשומה לטובת הבנק תעמוד על כנה (מסמך "ב" בתוך נספח "ה"</w:t>
      </w:r>
      <w:r w:rsidR="00F24302" w:rsidRPr="008E3E6B">
        <w:rPr>
          <w:rFonts w:ascii="Arial" w:hAnsi="Arial" w:hint="cs"/>
          <w:rtl/>
        </w:rPr>
        <w:t>, עמ' 332</w:t>
      </w:r>
      <w:r w:rsidR="00991DDA" w:rsidRPr="008E3E6B">
        <w:rPr>
          <w:rFonts w:ascii="Arial" w:hAnsi="Arial" w:hint="cs"/>
          <w:rtl/>
        </w:rPr>
        <w:t xml:space="preserve"> לתיק המוצגים)</w:t>
      </w:r>
      <w:r>
        <w:rPr>
          <w:rFonts w:ascii="Arial" w:hAnsi="Arial" w:hint="cs"/>
          <w:rtl/>
        </w:rPr>
        <w:t>. מסמך זה אף הוא מ</w:t>
      </w:r>
      <w:r w:rsidR="008E3E6B" w:rsidRPr="008E3E6B">
        <w:rPr>
          <w:rFonts w:ascii="Arial" w:hAnsi="Arial" w:hint="cs"/>
          <w:rtl/>
        </w:rPr>
        <w:t xml:space="preserve">למד כי האשה לא שקטה על שמריה והמשיכה לפעול להעברת הזכויות בדירה על שמה. </w:t>
      </w:r>
    </w:p>
    <w:p w:rsidR="008E3E6B" w:rsidRPr="008E3E6B" w:rsidRDefault="008E3E6B" w:rsidP="008E3E6B">
      <w:pPr>
        <w:pStyle w:val="af3"/>
        <w:spacing w:line="360" w:lineRule="auto"/>
        <w:rPr>
          <w:rFonts w:ascii="Arial" w:hAnsi="Arial"/>
          <w:rtl/>
        </w:rPr>
      </w:pPr>
    </w:p>
    <w:p w:rsidR="00157BB2" w:rsidRPr="00E611E1" w:rsidRDefault="00157BB2" w:rsidP="00E611E1">
      <w:pPr>
        <w:pStyle w:val="af3"/>
        <w:numPr>
          <w:ilvl w:val="0"/>
          <w:numId w:val="14"/>
        </w:numPr>
        <w:spacing w:line="360" w:lineRule="auto"/>
        <w:ind w:hanging="635"/>
        <w:rPr>
          <w:rFonts w:ascii="Arial" w:hAnsi="Arial"/>
        </w:rPr>
      </w:pPr>
      <w:r w:rsidRPr="00E611E1">
        <w:rPr>
          <w:rFonts w:ascii="Arial" w:hAnsi="Arial" w:hint="cs"/>
          <w:rtl/>
        </w:rPr>
        <w:t xml:space="preserve">ביום 12/9/14 </w:t>
      </w:r>
      <w:r w:rsidRPr="007D6239">
        <w:rPr>
          <w:rFonts w:ascii="Arial" w:hAnsi="Arial" w:hint="cs"/>
          <w:b/>
          <w:bCs/>
          <w:rtl/>
        </w:rPr>
        <w:t xml:space="preserve">פנתה למשטרה </w:t>
      </w:r>
      <w:r w:rsidR="008E3E6B" w:rsidRPr="007D6239">
        <w:rPr>
          <w:rFonts w:ascii="Arial" w:hAnsi="Arial" w:hint="cs"/>
          <w:b/>
          <w:bCs/>
          <w:rtl/>
        </w:rPr>
        <w:t>בשל כך שהאיש סירב לעזוב את הבית,</w:t>
      </w:r>
      <w:r w:rsidR="008E3E6B" w:rsidRPr="00E611E1">
        <w:rPr>
          <w:rFonts w:ascii="Arial" w:hAnsi="Arial" w:hint="cs"/>
          <w:rtl/>
        </w:rPr>
        <w:t xml:space="preserve"> חרף התנהגותו המבזה כלפיה וכלפי הבת המשותפת</w:t>
      </w:r>
      <w:r w:rsidR="00E611E1" w:rsidRPr="00E611E1">
        <w:rPr>
          <w:rFonts w:ascii="Arial" w:hAnsi="Arial" w:hint="cs"/>
          <w:rtl/>
        </w:rPr>
        <w:t xml:space="preserve"> ו</w:t>
      </w:r>
      <w:r w:rsidR="008E3E6B" w:rsidRPr="00E611E1">
        <w:rPr>
          <w:rFonts w:ascii="Arial" w:hAnsi="Arial" w:hint="cs"/>
          <w:rtl/>
        </w:rPr>
        <w:t>האיש הודה במשטרה כי עליו לצאת מהבי</w:t>
      </w:r>
      <w:r w:rsidR="00E611E1" w:rsidRPr="00E611E1">
        <w:rPr>
          <w:rFonts w:ascii="Arial" w:hAnsi="Arial" w:hint="cs"/>
          <w:rtl/>
        </w:rPr>
        <w:t>ת</w:t>
      </w:r>
      <w:r w:rsidR="00E611E1">
        <w:rPr>
          <w:rFonts w:ascii="Arial" w:hAnsi="Arial" w:hint="cs"/>
          <w:rtl/>
        </w:rPr>
        <w:t>, כמפורט ב</w:t>
      </w:r>
      <w:r w:rsidR="00E611E1" w:rsidRPr="00E611E1">
        <w:rPr>
          <w:rFonts w:ascii="Arial" w:hAnsi="Arial" w:hint="cs"/>
          <w:rtl/>
        </w:rPr>
        <w:t xml:space="preserve">תלונה </w:t>
      </w:r>
      <w:r w:rsidRPr="00E611E1">
        <w:rPr>
          <w:rFonts w:ascii="Arial" w:hAnsi="Arial" w:hint="cs"/>
          <w:rtl/>
        </w:rPr>
        <w:t>בגין הפרת הוראה חוקית (נספח "ה" עמ' 336 לתיק המוצגים)</w:t>
      </w:r>
      <w:r w:rsidR="00185721" w:rsidRPr="00E611E1">
        <w:rPr>
          <w:rFonts w:ascii="Arial" w:hAnsi="Arial" w:hint="cs"/>
          <w:rtl/>
        </w:rPr>
        <w:t xml:space="preserve"> </w:t>
      </w:r>
      <w:r w:rsidR="008E3E6B" w:rsidRPr="00E611E1">
        <w:rPr>
          <w:rFonts w:ascii="Arial" w:hAnsi="Arial" w:hint="cs"/>
          <w:rtl/>
        </w:rPr>
        <w:t xml:space="preserve">עיון </w:t>
      </w:r>
      <w:r w:rsidR="00B8518D" w:rsidRPr="00E611E1">
        <w:rPr>
          <w:rFonts w:ascii="Arial" w:hAnsi="Arial" w:hint="cs"/>
          <w:rtl/>
        </w:rPr>
        <w:t>בהודעת החשו</w:t>
      </w:r>
      <w:r w:rsidR="008E3E6B" w:rsidRPr="00E611E1">
        <w:rPr>
          <w:rFonts w:ascii="Arial" w:hAnsi="Arial" w:hint="cs"/>
          <w:rtl/>
        </w:rPr>
        <w:t>ד</w:t>
      </w:r>
      <w:r w:rsidR="00B8518D" w:rsidRPr="00E611E1">
        <w:rPr>
          <w:rFonts w:ascii="Arial" w:hAnsi="Arial" w:hint="cs"/>
          <w:rtl/>
        </w:rPr>
        <w:t xml:space="preserve"> (עמ' 28-25 למ</w:t>
      </w:r>
      <w:r w:rsidR="00E611E1">
        <w:rPr>
          <w:rFonts w:ascii="Arial" w:hAnsi="Arial" w:hint="cs"/>
          <w:rtl/>
        </w:rPr>
        <w:t>וצג</w:t>
      </w:r>
      <w:r w:rsidR="00B8518D" w:rsidRPr="00E611E1">
        <w:rPr>
          <w:rFonts w:ascii="Arial" w:hAnsi="Arial" w:hint="cs"/>
          <w:rtl/>
        </w:rPr>
        <w:t>ים הנוס</w:t>
      </w:r>
      <w:r w:rsidR="00DB4A8E" w:rsidRPr="00E611E1">
        <w:rPr>
          <w:rFonts w:ascii="Arial" w:hAnsi="Arial" w:hint="cs"/>
          <w:rtl/>
        </w:rPr>
        <w:t>פ</w:t>
      </w:r>
      <w:r w:rsidR="00B8518D" w:rsidRPr="00E611E1">
        <w:rPr>
          <w:rFonts w:ascii="Arial" w:hAnsi="Arial" w:hint="cs"/>
          <w:rtl/>
        </w:rPr>
        <w:t xml:space="preserve">ים) </w:t>
      </w:r>
      <w:r w:rsidR="008E3E6B" w:rsidRPr="00E611E1">
        <w:rPr>
          <w:rFonts w:ascii="Arial" w:hAnsi="Arial" w:hint="cs"/>
          <w:rtl/>
        </w:rPr>
        <w:t xml:space="preserve">מעלה כי </w:t>
      </w:r>
      <w:r w:rsidR="008E3E6B" w:rsidRPr="00E611E1">
        <w:rPr>
          <w:rFonts w:ascii="Arial" w:hAnsi="Arial" w:hint="cs"/>
          <w:u w:val="single"/>
          <w:rtl/>
        </w:rPr>
        <w:t xml:space="preserve">האיש הודה </w:t>
      </w:r>
      <w:r w:rsidR="00B8518D" w:rsidRPr="00E611E1">
        <w:rPr>
          <w:rFonts w:ascii="Arial" w:hAnsi="Arial" w:hint="cs"/>
          <w:u w:val="single"/>
          <w:rtl/>
        </w:rPr>
        <w:t>בכ</w:t>
      </w:r>
      <w:r w:rsidR="008E3E6B" w:rsidRPr="00E611E1">
        <w:rPr>
          <w:rFonts w:ascii="Arial" w:hAnsi="Arial" w:hint="cs"/>
          <w:u w:val="single"/>
          <w:rtl/>
        </w:rPr>
        <w:t>ך</w:t>
      </w:r>
      <w:r w:rsidR="00B8518D" w:rsidRPr="00E611E1">
        <w:rPr>
          <w:rFonts w:ascii="Arial" w:hAnsi="Arial" w:hint="cs"/>
          <w:u w:val="single"/>
          <w:rtl/>
        </w:rPr>
        <w:t xml:space="preserve"> שנמצא בבית בניגוד להסכם</w:t>
      </w:r>
      <w:r w:rsidR="00B8518D" w:rsidRPr="00E611E1">
        <w:rPr>
          <w:rFonts w:ascii="Arial" w:hAnsi="Arial" w:hint="cs"/>
          <w:rtl/>
        </w:rPr>
        <w:t xml:space="preserve"> ואף מתחייב לצאת ממנו, ואלה דבריו:</w:t>
      </w:r>
    </w:p>
    <w:p w:rsidR="00B8518D" w:rsidRPr="00B8518D" w:rsidRDefault="00B8518D" w:rsidP="00B8518D">
      <w:pPr>
        <w:pStyle w:val="af3"/>
        <w:rPr>
          <w:rFonts w:ascii="Arial" w:hAnsi="Arial"/>
          <w:b/>
          <w:bCs/>
          <w:rtl/>
        </w:rPr>
      </w:pPr>
    </w:p>
    <w:p w:rsidR="00B8518D" w:rsidRPr="00612681" w:rsidRDefault="00B8518D" w:rsidP="009C1E96">
      <w:pPr>
        <w:pStyle w:val="af3"/>
        <w:spacing w:line="360" w:lineRule="auto"/>
        <w:ind w:left="1440" w:hanging="720"/>
        <w:rPr>
          <w:rFonts w:ascii="Arial" w:hAnsi="Arial"/>
          <w:i/>
          <w:iCs/>
          <w:rtl/>
        </w:rPr>
      </w:pPr>
      <w:r w:rsidRPr="00612681">
        <w:rPr>
          <w:rFonts w:ascii="Arial" w:hAnsi="Arial" w:hint="cs"/>
          <w:i/>
          <w:iCs/>
          <w:rtl/>
        </w:rPr>
        <w:t>ש.</w:t>
      </w:r>
      <w:r w:rsidRPr="00612681">
        <w:rPr>
          <w:rFonts w:ascii="Arial" w:hAnsi="Arial" w:hint="cs"/>
          <w:i/>
          <w:iCs/>
          <w:rtl/>
        </w:rPr>
        <w:tab/>
        <w:t>א</w:t>
      </w:r>
      <w:r w:rsidR="00DB4A8E" w:rsidRPr="00612681">
        <w:rPr>
          <w:rFonts w:ascii="Arial" w:hAnsi="Arial" w:hint="cs"/>
          <w:i/>
          <w:iCs/>
          <w:rtl/>
        </w:rPr>
        <w:t>ת</w:t>
      </w:r>
      <w:r w:rsidRPr="00612681">
        <w:rPr>
          <w:rFonts w:ascii="Arial" w:hAnsi="Arial" w:hint="cs"/>
          <w:i/>
          <w:iCs/>
          <w:rtl/>
        </w:rPr>
        <w:t xml:space="preserve">ה הגעת יחד עם </w:t>
      </w:r>
      <w:r w:rsidR="009C1E96">
        <w:rPr>
          <w:rFonts w:ascii="Arial" w:hAnsi="Arial" w:hint="cs"/>
          <w:i/>
          <w:iCs/>
          <w:rtl/>
        </w:rPr>
        <w:t>...</w:t>
      </w:r>
      <w:r w:rsidRPr="00612681">
        <w:rPr>
          <w:rFonts w:ascii="Arial" w:hAnsi="Arial" w:hint="cs"/>
          <w:i/>
          <w:iCs/>
          <w:rtl/>
        </w:rPr>
        <w:t xml:space="preserve"> להסכם שקיבל תוקף של פסק דין בבית המשפט ואתה מפר אותו, למה?</w:t>
      </w:r>
    </w:p>
    <w:p w:rsidR="00B8518D" w:rsidRPr="00612681" w:rsidRDefault="00B8518D" w:rsidP="00B8518D">
      <w:pPr>
        <w:pStyle w:val="af3"/>
        <w:spacing w:line="360" w:lineRule="auto"/>
        <w:ind w:left="1440" w:hanging="720"/>
        <w:rPr>
          <w:rFonts w:ascii="Arial" w:hAnsi="Arial"/>
          <w:i/>
          <w:iCs/>
          <w:rtl/>
        </w:rPr>
      </w:pPr>
      <w:r w:rsidRPr="00612681">
        <w:rPr>
          <w:rFonts w:ascii="Arial" w:hAnsi="Arial" w:hint="cs"/>
          <w:i/>
          <w:iCs/>
          <w:rtl/>
        </w:rPr>
        <w:t>ת.</w:t>
      </w:r>
      <w:r w:rsidRPr="00612681">
        <w:rPr>
          <w:rFonts w:ascii="Arial" w:hAnsi="Arial" w:hint="cs"/>
          <w:i/>
          <w:iCs/>
          <w:rtl/>
        </w:rPr>
        <w:tab/>
        <w:t>אני לא נותן לה מכות או משהו, חיים בסדר, על כל דבר צריך להתקשר למשטרה? אני לא אמרתי לה כלום, מדבר יפה</w:t>
      </w:r>
    </w:p>
    <w:p w:rsidR="00B8518D" w:rsidRPr="00612681" w:rsidRDefault="00B8518D" w:rsidP="00612681">
      <w:pPr>
        <w:pStyle w:val="af3"/>
        <w:spacing w:line="360" w:lineRule="auto"/>
        <w:ind w:left="1440" w:hanging="720"/>
        <w:rPr>
          <w:rFonts w:ascii="Arial" w:hAnsi="Arial"/>
          <w:i/>
          <w:iCs/>
          <w:rtl/>
        </w:rPr>
      </w:pPr>
      <w:r w:rsidRPr="00612681">
        <w:rPr>
          <w:rFonts w:ascii="Arial" w:hAnsi="Arial" w:hint="cs"/>
          <w:i/>
          <w:iCs/>
          <w:rtl/>
        </w:rPr>
        <w:t>ש.</w:t>
      </w:r>
      <w:r w:rsidRPr="00612681">
        <w:rPr>
          <w:rFonts w:ascii="Arial" w:hAnsi="Arial" w:hint="cs"/>
          <w:i/>
          <w:iCs/>
          <w:rtl/>
        </w:rPr>
        <w:tab/>
      </w:r>
      <w:r w:rsidR="00612681">
        <w:rPr>
          <w:rFonts w:ascii="Arial" w:hAnsi="Arial" w:hint="cs"/>
          <w:i/>
          <w:iCs/>
          <w:rtl/>
        </w:rPr>
        <w:t>ה</w:t>
      </w:r>
      <w:r w:rsidRPr="00612681">
        <w:rPr>
          <w:rFonts w:ascii="Arial" w:hAnsi="Arial" w:hint="cs"/>
          <w:i/>
          <w:iCs/>
          <w:rtl/>
        </w:rPr>
        <w:t xml:space="preserve">יו אצלכם </w:t>
      </w:r>
      <w:r w:rsidR="00612681">
        <w:rPr>
          <w:rFonts w:ascii="Arial" w:hAnsi="Arial" w:hint="cs"/>
          <w:i/>
          <w:iCs/>
          <w:rtl/>
        </w:rPr>
        <w:t>ב</w:t>
      </w:r>
      <w:r w:rsidRPr="00612681">
        <w:rPr>
          <w:rFonts w:ascii="Arial" w:hAnsi="Arial" w:hint="cs"/>
          <w:i/>
          <w:iCs/>
          <w:rtl/>
        </w:rPr>
        <w:t>בית שוטרים והסבירו לך שאתה מפר את הצו של בית המשפט וא</w:t>
      </w:r>
      <w:r w:rsidR="00612681">
        <w:rPr>
          <w:rFonts w:ascii="Arial" w:hAnsi="Arial" w:hint="cs"/>
          <w:i/>
          <w:iCs/>
          <w:rtl/>
        </w:rPr>
        <w:t>ת</w:t>
      </w:r>
      <w:r w:rsidRPr="00612681">
        <w:rPr>
          <w:rFonts w:ascii="Arial" w:hAnsi="Arial" w:hint="cs"/>
          <w:i/>
          <w:iCs/>
          <w:rtl/>
        </w:rPr>
        <w:t xml:space="preserve">ה יצאת מהבית </w:t>
      </w:r>
      <w:r w:rsidRPr="00612681">
        <w:rPr>
          <w:rFonts w:ascii="Arial" w:hAnsi="Arial" w:hint="cs"/>
          <w:b/>
          <w:bCs/>
          <w:i/>
          <w:iCs/>
          <w:rtl/>
        </w:rPr>
        <w:t>אבל אחרי שהשוטרים לכו חזרת. למה</w:t>
      </w:r>
      <w:r w:rsidRPr="00612681">
        <w:rPr>
          <w:rFonts w:ascii="Arial" w:hAnsi="Arial" w:hint="cs"/>
          <w:i/>
          <w:iCs/>
          <w:rtl/>
        </w:rPr>
        <w:t>?</w:t>
      </w:r>
    </w:p>
    <w:p w:rsidR="00B8518D" w:rsidRPr="00612681" w:rsidRDefault="00B8518D" w:rsidP="00DB4A8E">
      <w:pPr>
        <w:pStyle w:val="af3"/>
        <w:spacing w:line="360" w:lineRule="auto"/>
        <w:ind w:left="1440" w:hanging="720"/>
        <w:rPr>
          <w:rFonts w:ascii="Arial" w:hAnsi="Arial"/>
          <w:i/>
          <w:iCs/>
          <w:rtl/>
        </w:rPr>
      </w:pPr>
      <w:r w:rsidRPr="00612681">
        <w:rPr>
          <w:rFonts w:ascii="Arial" w:hAnsi="Arial" w:hint="cs"/>
          <w:i/>
          <w:iCs/>
          <w:rtl/>
        </w:rPr>
        <w:t>ת.</w:t>
      </w:r>
      <w:r w:rsidRPr="00612681">
        <w:rPr>
          <w:rFonts w:ascii="Arial" w:hAnsi="Arial" w:hint="cs"/>
          <w:i/>
          <w:iCs/>
          <w:rtl/>
        </w:rPr>
        <w:tab/>
        <w:t xml:space="preserve">לקחתי </w:t>
      </w:r>
      <w:r w:rsidR="00DB4A8E" w:rsidRPr="00612681">
        <w:rPr>
          <w:rFonts w:ascii="Arial" w:hAnsi="Arial" w:hint="cs"/>
          <w:i/>
          <w:iCs/>
          <w:rtl/>
        </w:rPr>
        <w:t>מפת</w:t>
      </w:r>
      <w:r w:rsidRPr="00612681">
        <w:rPr>
          <w:rFonts w:ascii="Arial" w:hAnsi="Arial" w:hint="cs"/>
          <w:i/>
          <w:iCs/>
          <w:rtl/>
        </w:rPr>
        <w:t>חות של אוטו ואמא שלי באה ועוד פעם התחילו צעקות והלכתי</w:t>
      </w:r>
    </w:p>
    <w:p w:rsidR="00B8518D" w:rsidRPr="00612681" w:rsidRDefault="00B8518D" w:rsidP="00DB4A8E">
      <w:pPr>
        <w:pStyle w:val="af3"/>
        <w:spacing w:line="360" w:lineRule="auto"/>
        <w:ind w:left="1440" w:hanging="720"/>
        <w:rPr>
          <w:rFonts w:ascii="Arial" w:hAnsi="Arial"/>
          <w:b/>
          <w:bCs/>
          <w:i/>
          <w:iCs/>
          <w:rtl/>
        </w:rPr>
      </w:pPr>
      <w:r w:rsidRPr="00612681">
        <w:rPr>
          <w:rFonts w:ascii="Arial" w:hAnsi="Arial" w:hint="cs"/>
          <w:b/>
          <w:bCs/>
          <w:i/>
          <w:iCs/>
          <w:rtl/>
        </w:rPr>
        <w:t>ש.</w:t>
      </w:r>
      <w:r w:rsidRPr="00612681">
        <w:rPr>
          <w:rFonts w:ascii="Arial" w:hAnsi="Arial" w:hint="cs"/>
          <w:b/>
          <w:bCs/>
          <w:i/>
          <w:iCs/>
          <w:rtl/>
        </w:rPr>
        <w:tab/>
        <w:t>אני מודיעה לך שאסור לך להיכנס לדירה של גרושתך ושה על פי החלטת בית המשפט</w:t>
      </w:r>
      <w:r w:rsidR="00DB4A8E" w:rsidRPr="00612681">
        <w:rPr>
          <w:rFonts w:ascii="Arial" w:hAnsi="Arial" w:hint="cs"/>
          <w:b/>
          <w:bCs/>
          <w:i/>
          <w:iCs/>
          <w:rtl/>
        </w:rPr>
        <w:t>,</w:t>
      </w:r>
      <w:r w:rsidRPr="00612681">
        <w:rPr>
          <w:rFonts w:ascii="Arial" w:hAnsi="Arial" w:hint="cs"/>
          <w:b/>
          <w:bCs/>
          <w:i/>
          <w:iCs/>
          <w:rtl/>
        </w:rPr>
        <w:t xml:space="preserve"> אתה מבין את זה?</w:t>
      </w:r>
    </w:p>
    <w:p w:rsidR="00B8518D" w:rsidRPr="00DB4A8E" w:rsidRDefault="00B8518D" w:rsidP="00B8518D">
      <w:pPr>
        <w:pStyle w:val="af3"/>
        <w:spacing w:line="360" w:lineRule="auto"/>
        <w:ind w:left="1440" w:hanging="720"/>
        <w:rPr>
          <w:rFonts w:ascii="Arial" w:hAnsi="Arial"/>
          <w:b/>
          <w:bCs/>
          <w:i/>
          <w:iCs/>
          <w:rtl/>
        </w:rPr>
      </w:pPr>
      <w:r w:rsidRPr="00DB4A8E">
        <w:rPr>
          <w:rFonts w:ascii="Arial" w:hAnsi="Arial" w:hint="cs"/>
          <w:b/>
          <w:bCs/>
          <w:i/>
          <w:iCs/>
          <w:rtl/>
        </w:rPr>
        <w:t>ת.</w:t>
      </w:r>
      <w:r w:rsidRPr="00DB4A8E">
        <w:rPr>
          <w:rFonts w:ascii="Arial" w:hAnsi="Arial" w:hint="cs"/>
          <w:b/>
          <w:bCs/>
          <w:i/>
          <w:iCs/>
          <w:rtl/>
        </w:rPr>
        <w:tab/>
        <w:t xml:space="preserve">כן, אני לוקח דברים וזהו. </w:t>
      </w:r>
    </w:p>
    <w:p w:rsidR="00B8518D" w:rsidRPr="00E611E1" w:rsidRDefault="00B8518D" w:rsidP="00612681">
      <w:pPr>
        <w:pStyle w:val="af3"/>
        <w:spacing w:line="360" w:lineRule="auto"/>
        <w:ind w:left="1440" w:hanging="720"/>
        <w:rPr>
          <w:rFonts w:ascii="Arial" w:hAnsi="Arial"/>
          <w:rtl/>
        </w:rPr>
      </w:pPr>
      <w:r w:rsidRPr="00E611E1">
        <w:rPr>
          <w:rFonts w:ascii="Arial" w:hAnsi="Arial" w:hint="cs"/>
          <w:rtl/>
        </w:rPr>
        <w:lastRenderedPageBreak/>
        <w:t>נמצא כי הא</w:t>
      </w:r>
      <w:r w:rsidR="00DB4A8E" w:rsidRPr="00E611E1">
        <w:rPr>
          <w:rFonts w:ascii="Arial" w:hAnsi="Arial" w:hint="cs"/>
          <w:rtl/>
        </w:rPr>
        <w:t>י</w:t>
      </w:r>
      <w:r w:rsidRPr="00E611E1">
        <w:rPr>
          <w:rFonts w:ascii="Arial" w:hAnsi="Arial" w:hint="cs"/>
          <w:rtl/>
        </w:rPr>
        <w:t>ש הודה בכ</w:t>
      </w:r>
      <w:r w:rsidR="00612681">
        <w:rPr>
          <w:rFonts w:ascii="Arial" w:hAnsi="Arial" w:hint="cs"/>
          <w:rtl/>
        </w:rPr>
        <w:t>ך</w:t>
      </w:r>
      <w:r w:rsidRPr="00E611E1">
        <w:rPr>
          <w:rFonts w:ascii="Arial" w:hAnsi="Arial" w:hint="cs"/>
          <w:rtl/>
        </w:rPr>
        <w:t xml:space="preserve"> שאינו אמור להימצא בדירה. חרף האמור, שב אליה. </w:t>
      </w:r>
    </w:p>
    <w:p w:rsidR="00B8518D" w:rsidRPr="00E611E1" w:rsidRDefault="00B8518D" w:rsidP="00B8518D">
      <w:pPr>
        <w:pStyle w:val="af3"/>
        <w:spacing w:line="360" w:lineRule="auto"/>
        <w:ind w:left="1440" w:hanging="720"/>
        <w:rPr>
          <w:rFonts w:ascii="Arial" w:hAnsi="Arial"/>
          <w:rtl/>
        </w:rPr>
      </w:pPr>
    </w:p>
    <w:p w:rsidR="00B8518D" w:rsidRPr="007D6239" w:rsidRDefault="00B8518D" w:rsidP="007D6239">
      <w:pPr>
        <w:pStyle w:val="af3"/>
        <w:spacing w:line="360" w:lineRule="auto"/>
        <w:ind w:left="652"/>
        <w:rPr>
          <w:rFonts w:ascii="Arial" w:hAnsi="Arial"/>
          <w:rtl/>
        </w:rPr>
      </w:pPr>
      <w:r w:rsidRPr="007D6239">
        <w:rPr>
          <w:rFonts w:ascii="Arial" w:hAnsi="Arial" w:hint="cs"/>
          <w:u w:val="single"/>
          <w:rtl/>
        </w:rPr>
        <w:t>מדברי</w:t>
      </w:r>
      <w:r w:rsidR="00E611E1" w:rsidRPr="007D6239">
        <w:rPr>
          <w:rFonts w:ascii="Arial" w:hAnsi="Arial" w:hint="cs"/>
          <w:u w:val="single"/>
          <w:rtl/>
        </w:rPr>
        <w:t xml:space="preserve"> האשה במשטרה</w:t>
      </w:r>
      <w:r w:rsidR="00E611E1" w:rsidRPr="007D6239">
        <w:rPr>
          <w:rFonts w:ascii="Arial" w:hAnsi="Arial" w:hint="cs"/>
          <w:rtl/>
        </w:rPr>
        <w:t xml:space="preserve"> </w:t>
      </w:r>
      <w:r w:rsidRPr="007D6239">
        <w:rPr>
          <w:rFonts w:ascii="Arial" w:hAnsi="Arial" w:hint="cs"/>
          <w:rtl/>
        </w:rPr>
        <w:t>עולה כי ה</w:t>
      </w:r>
      <w:r w:rsidR="00E611E1" w:rsidRPr="007D6239">
        <w:rPr>
          <w:rFonts w:ascii="Arial" w:hAnsi="Arial" w:hint="cs"/>
          <w:rtl/>
        </w:rPr>
        <w:t>איש</w:t>
      </w:r>
      <w:r w:rsidRPr="007D6239">
        <w:rPr>
          <w:rFonts w:ascii="Arial" w:hAnsi="Arial" w:hint="cs"/>
          <w:rtl/>
        </w:rPr>
        <w:t xml:space="preserve"> מפעי</w:t>
      </w:r>
      <w:r w:rsidR="00DB4A8E" w:rsidRPr="007D6239">
        <w:rPr>
          <w:rFonts w:ascii="Arial" w:hAnsi="Arial" w:hint="cs"/>
          <w:rtl/>
        </w:rPr>
        <w:t>ל</w:t>
      </w:r>
      <w:r w:rsidRPr="007D6239">
        <w:rPr>
          <w:rFonts w:ascii="Arial" w:hAnsi="Arial" w:hint="cs"/>
          <w:rtl/>
        </w:rPr>
        <w:t xml:space="preserve"> מני</w:t>
      </w:r>
      <w:r w:rsidR="00DB4A8E" w:rsidRPr="007D6239">
        <w:rPr>
          <w:rFonts w:ascii="Arial" w:hAnsi="Arial" w:hint="cs"/>
          <w:rtl/>
        </w:rPr>
        <w:t>פ</w:t>
      </w:r>
      <w:r w:rsidRPr="007D6239">
        <w:rPr>
          <w:rFonts w:ascii="Arial" w:hAnsi="Arial" w:hint="cs"/>
          <w:rtl/>
        </w:rPr>
        <w:t>ולציות באמצעות הילדים ו</w:t>
      </w:r>
      <w:r w:rsidR="00E611E1" w:rsidRPr="007D6239">
        <w:rPr>
          <w:rFonts w:ascii="Arial" w:hAnsi="Arial" w:hint="cs"/>
          <w:rtl/>
        </w:rPr>
        <w:t>מפעיל</w:t>
      </w:r>
      <w:r w:rsidRPr="007D6239">
        <w:rPr>
          <w:rFonts w:ascii="Arial" w:hAnsi="Arial" w:hint="cs"/>
          <w:rtl/>
        </w:rPr>
        <w:t xml:space="preserve"> כוח כלפיה על מנת</w:t>
      </w:r>
      <w:r w:rsidR="00DB4A8E" w:rsidRPr="007D6239">
        <w:rPr>
          <w:rFonts w:ascii="Arial" w:hAnsi="Arial" w:hint="cs"/>
          <w:rtl/>
        </w:rPr>
        <w:t xml:space="preserve"> שתאפשר לו להישאר בבית, ואלה דבריה:</w:t>
      </w:r>
    </w:p>
    <w:p w:rsidR="008E3E6B" w:rsidRDefault="008E3E6B" w:rsidP="00AA7F9A">
      <w:pPr>
        <w:pStyle w:val="af3"/>
        <w:spacing w:line="360" w:lineRule="auto"/>
        <w:ind w:left="794" w:hanging="74"/>
        <w:rPr>
          <w:rFonts w:ascii="Arial" w:hAnsi="Arial"/>
          <w:b/>
          <w:bCs/>
          <w:rtl/>
        </w:rPr>
      </w:pPr>
    </w:p>
    <w:p w:rsidR="00E611E1" w:rsidRPr="00612681" w:rsidRDefault="00DB4A8E" w:rsidP="00612681">
      <w:pPr>
        <w:pStyle w:val="af3"/>
        <w:spacing w:line="360" w:lineRule="auto"/>
        <w:ind w:left="794" w:hanging="74"/>
        <w:rPr>
          <w:rFonts w:ascii="Arial" w:hAnsi="Arial"/>
          <w:i/>
          <w:iCs/>
          <w:rtl/>
        </w:rPr>
      </w:pPr>
      <w:r w:rsidRPr="00612681">
        <w:rPr>
          <w:rFonts w:ascii="Arial" w:hAnsi="Arial" w:hint="cs"/>
          <w:i/>
          <w:iCs/>
          <w:rtl/>
        </w:rPr>
        <w:t xml:space="preserve">"אחד מתנאי ההסכם היה שהבעל מתחייב לעזוב את הדירה עד ליום 1/9/12 ולא לשוב אליה, אבל הוא נשאר בבית ולא הסכים לעזוב, למרות שאני אמרתי לו כל </w:t>
      </w:r>
      <w:r w:rsidR="00AA7F9A" w:rsidRPr="00612681">
        <w:rPr>
          <w:rFonts w:ascii="Arial" w:hAnsi="Arial" w:hint="cs"/>
          <w:i/>
          <w:iCs/>
          <w:rtl/>
        </w:rPr>
        <w:t>פ</w:t>
      </w:r>
      <w:r w:rsidRPr="00612681">
        <w:rPr>
          <w:rFonts w:ascii="Arial" w:hAnsi="Arial" w:hint="cs"/>
          <w:i/>
          <w:iCs/>
          <w:rtl/>
        </w:rPr>
        <w:t>עם מתי הוא יוצ</w:t>
      </w:r>
      <w:r w:rsidR="00612681">
        <w:rPr>
          <w:rFonts w:ascii="Arial" w:hAnsi="Arial" w:hint="cs"/>
          <w:i/>
          <w:iCs/>
          <w:rtl/>
        </w:rPr>
        <w:t>א</w:t>
      </w:r>
      <w:r w:rsidRPr="00612681">
        <w:rPr>
          <w:rFonts w:ascii="Arial" w:hAnsi="Arial" w:hint="cs"/>
          <w:i/>
          <w:iCs/>
          <w:rtl/>
        </w:rPr>
        <w:t xml:space="preserve"> מהבית...</w:t>
      </w:r>
    </w:p>
    <w:p w:rsidR="00DB4A8E" w:rsidRDefault="00DB4A8E" w:rsidP="008E3E6B">
      <w:pPr>
        <w:pStyle w:val="af3"/>
        <w:spacing w:line="360" w:lineRule="auto"/>
        <w:ind w:left="794" w:hanging="74"/>
        <w:rPr>
          <w:rFonts w:ascii="Arial" w:hAnsi="Arial"/>
          <w:b/>
          <w:bCs/>
          <w:i/>
          <w:iCs/>
          <w:rtl/>
        </w:rPr>
      </w:pPr>
      <w:r w:rsidRPr="00612681">
        <w:rPr>
          <w:rFonts w:ascii="Arial" w:hAnsi="Arial" w:hint="cs"/>
          <w:i/>
          <w:iCs/>
          <w:rtl/>
        </w:rPr>
        <w:t xml:space="preserve"> גם היום התחיל ויכוח בינינו כי הוא אמר לי למה לא שטפתי כלים</w:t>
      </w:r>
      <w:r w:rsidR="00AA7F9A" w:rsidRPr="00612681">
        <w:rPr>
          <w:rFonts w:ascii="Arial" w:hAnsi="Arial" w:hint="cs"/>
          <w:i/>
          <w:iCs/>
          <w:rtl/>
        </w:rPr>
        <w:t xml:space="preserve"> </w:t>
      </w:r>
      <w:r w:rsidRPr="00612681">
        <w:rPr>
          <w:rFonts w:ascii="Arial" w:hAnsi="Arial" w:hint="cs"/>
          <w:i/>
          <w:iCs/>
          <w:rtl/>
        </w:rPr>
        <w:t>ואני ה</w:t>
      </w:r>
      <w:r w:rsidR="00AA7F9A" w:rsidRPr="00612681">
        <w:rPr>
          <w:rFonts w:ascii="Arial" w:hAnsi="Arial" w:hint="cs"/>
          <w:i/>
          <w:iCs/>
          <w:rtl/>
        </w:rPr>
        <w:t>ל</w:t>
      </w:r>
      <w:r w:rsidRPr="00612681">
        <w:rPr>
          <w:rFonts w:ascii="Arial" w:hAnsi="Arial" w:hint="cs"/>
          <w:i/>
          <w:iCs/>
          <w:rtl/>
        </w:rPr>
        <w:t>כתי לשטוף והוא התחיל לצעוק עלי, אמר לי ול</w:t>
      </w:r>
      <w:r w:rsidR="008E3E6B" w:rsidRPr="00612681">
        <w:rPr>
          <w:rFonts w:ascii="Arial" w:hAnsi="Arial" w:hint="cs"/>
          <w:i/>
          <w:iCs/>
          <w:rtl/>
        </w:rPr>
        <w:t xml:space="preserve">ילדה שלי זונות, אמר עוד קללות ברוסית, </w:t>
      </w:r>
      <w:r w:rsidRPr="00612681">
        <w:rPr>
          <w:rFonts w:ascii="Arial" w:hAnsi="Arial" w:hint="cs"/>
          <w:i/>
          <w:iCs/>
          <w:rtl/>
        </w:rPr>
        <w:t>כל הקללות</w:t>
      </w:r>
      <w:r w:rsidRPr="00612681">
        <w:rPr>
          <w:rFonts w:ascii="Arial" w:hAnsi="Arial" w:hint="cs"/>
          <w:rtl/>
        </w:rPr>
        <w:t xml:space="preserve"> </w:t>
      </w:r>
      <w:r w:rsidRPr="00612681">
        <w:rPr>
          <w:rFonts w:ascii="Arial" w:hAnsi="Arial" w:hint="cs"/>
          <w:i/>
          <w:iCs/>
          <w:rtl/>
        </w:rPr>
        <w:t>שיש (הערת חוקר</w:t>
      </w:r>
      <w:r w:rsidR="00AA7F9A" w:rsidRPr="00612681">
        <w:rPr>
          <w:rFonts w:ascii="Arial" w:hAnsi="Arial" w:hint="cs"/>
          <w:i/>
          <w:iCs/>
          <w:rtl/>
        </w:rPr>
        <w:t>ת</w:t>
      </w:r>
      <w:r w:rsidRPr="00612681">
        <w:rPr>
          <w:rFonts w:ascii="Arial" w:hAnsi="Arial" w:hint="cs"/>
          <w:i/>
          <w:iCs/>
          <w:rtl/>
        </w:rPr>
        <w:t>: המתלוננת בוכה).</w:t>
      </w:r>
      <w:r w:rsidRPr="00612681">
        <w:rPr>
          <w:rFonts w:ascii="Arial" w:hAnsi="Arial" w:hint="cs"/>
          <w:b/>
          <w:bCs/>
          <w:i/>
          <w:iCs/>
          <w:rtl/>
        </w:rPr>
        <w:t xml:space="preserve"> אמרתי לו זה בית שלי, תצא מפה</w:t>
      </w:r>
      <w:r w:rsidR="00AA7F9A" w:rsidRPr="00612681">
        <w:rPr>
          <w:rFonts w:ascii="Arial" w:hAnsi="Arial" w:hint="cs"/>
          <w:b/>
          <w:bCs/>
          <w:i/>
          <w:iCs/>
          <w:rtl/>
        </w:rPr>
        <w:t xml:space="preserve"> </w:t>
      </w:r>
      <w:r w:rsidRPr="00612681">
        <w:rPr>
          <w:rFonts w:ascii="Arial" w:hAnsi="Arial" w:hint="cs"/>
          <w:b/>
          <w:bCs/>
          <w:i/>
          <w:iCs/>
          <w:rtl/>
        </w:rPr>
        <w:t>והוא אמר לי</w:t>
      </w:r>
      <w:r w:rsidRPr="00AA7F9A">
        <w:rPr>
          <w:rFonts w:ascii="Arial" w:hAnsi="Arial" w:hint="cs"/>
          <w:b/>
          <w:bCs/>
          <w:i/>
          <w:iCs/>
          <w:rtl/>
        </w:rPr>
        <w:t xml:space="preserve"> </w:t>
      </w:r>
      <w:r w:rsidRPr="00612681">
        <w:rPr>
          <w:rFonts w:ascii="Arial" w:hAnsi="Arial" w:hint="cs"/>
          <w:b/>
          <w:bCs/>
          <w:i/>
          <w:iCs/>
          <w:rtl/>
        </w:rPr>
        <w:t>שהוא לא יצא מהבית, א</w:t>
      </w:r>
      <w:r w:rsidR="008E3E6B" w:rsidRPr="00612681">
        <w:rPr>
          <w:rFonts w:ascii="Arial" w:hAnsi="Arial" w:hint="cs"/>
          <w:b/>
          <w:bCs/>
          <w:i/>
          <w:iCs/>
          <w:rtl/>
        </w:rPr>
        <w:t>ז</w:t>
      </w:r>
      <w:r w:rsidRPr="00612681">
        <w:rPr>
          <w:rFonts w:ascii="Arial" w:hAnsi="Arial" w:hint="cs"/>
          <w:b/>
          <w:bCs/>
          <w:i/>
          <w:iCs/>
          <w:rtl/>
        </w:rPr>
        <w:t xml:space="preserve"> התקשרתי למשטרה... התלוננתי עליו במשטרה בעבר... אז</w:t>
      </w:r>
      <w:r w:rsidRPr="00AA7F9A">
        <w:rPr>
          <w:rFonts w:ascii="Arial" w:hAnsi="Arial" w:hint="cs"/>
          <w:b/>
          <w:bCs/>
          <w:i/>
          <w:iCs/>
          <w:rtl/>
        </w:rPr>
        <w:t xml:space="preserve"> הוא בא עוד פעם אחרי חצי שעה...</w:t>
      </w:r>
    </w:p>
    <w:p w:rsidR="007D6239" w:rsidRPr="00AA7F9A" w:rsidRDefault="007D6239" w:rsidP="008E3E6B">
      <w:pPr>
        <w:pStyle w:val="af3"/>
        <w:spacing w:line="360" w:lineRule="auto"/>
        <w:ind w:left="794" w:hanging="74"/>
        <w:rPr>
          <w:rFonts w:ascii="Arial" w:hAnsi="Arial"/>
          <w:b/>
          <w:bCs/>
          <w:i/>
          <w:iCs/>
          <w:rtl/>
        </w:rPr>
      </w:pPr>
    </w:p>
    <w:p w:rsidR="00AA7F9A" w:rsidRPr="00AA7F9A" w:rsidRDefault="00AA7F9A" w:rsidP="00DB4A8E">
      <w:pPr>
        <w:pStyle w:val="af3"/>
        <w:spacing w:line="360" w:lineRule="auto"/>
        <w:ind w:left="1440" w:hanging="720"/>
        <w:rPr>
          <w:rFonts w:ascii="Arial" w:hAnsi="Arial"/>
          <w:i/>
          <w:iCs/>
          <w:rtl/>
        </w:rPr>
      </w:pPr>
      <w:r w:rsidRPr="00AA7F9A">
        <w:rPr>
          <w:rFonts w:ascii="Arial" w:hAnsi="Arial" w:hint="cs"/>
          <w:i/>
          <w:iCs/>
          <w:rtl/>
        </w:rPr>
        <w:t>ש.</w:t>
      </w:r>
      <w:r w:rsidRPr="00AA7F9A">
        <w:rPr>
          <w:rFonts w:ascii="Arial" w:hAnsi="Arial" w:hint="cs"/>
          <w:i/>
          <w:iCs/>
          <w:rtl/>
        </w:rPr>
        <w:tab/>
        <w:t>הוא תקף אותך או איים עליך?</w:t>
      </w:r>
    </w:p>
    <w:p w:rsidR="00AA7F9A" w:rsidRPr="00612681" w:rsidRDefault="00AA7F9A" w:rsidP="00E611E1">
      <w:pPr>
        <w:pStyle w:val="af3"/>
        <w:spacing w:line="360" w:lineRule="auto"/>
        <w:ind w:left="1440" w:hanging="720"/>
        <w:rPr>
          <w:rFonts w:ascii="Arial" w:hAnsi="Arial"/>
          <w:i/>
          <w:iCs/>
          <w:rtl/>
        </w:rPr>
      </w:pPr>
      <w:r w:rsidRPr="00612681">
        <w:rPr>
          <w:rFonts w:ascii="Arial" w:hAnsi="Arial" w:hint="cs"/>
          <w:i/>
          <w:iCs/>
          <w:rtl/>
        </w:rPr>
        <w:t>ת.</w:t>
      </w:r>
      <w:r w:rsidRPr="00612681">
        <w:rPr>
          <w:rFonts w:ascii="Arial" w:hAnsi="Arial" w:hint="cs"/>
          <w:i/>
          <w:iCs/>
          <w:rtl/>
        </w:rPr>
        <w:tab/>
        <w:t>לא, הוא רק צעק והילדים סגרו אותו בחדר אחר כדי שלא יפגע בי</w:t>
      </w:r>
    </w:p>
    <w:p w:rsidR="00AA7F9A" w:rsidRPr="00AA7F9A" w:rsidRDefault="00AA7F9A" w:rsidP="00DB4A8E">
      <w:pPr>
        <w:pStyle w:val="af3"/>
        <w:spacing w:line="360" w:lineRule="auto"/>
        <w:ind w:left="1440" w:hanging="720"/>
        <w:rPr>
          <w:rFonts w:ascii="Arial" w:hAnsi="Arial"/>
          <w:b/>
          <w:bCs/>
          <w:i/>
          <w:iCs/>
          <w:rtl/>
        </w:rPr>
      </w:pPr>
      <w:r w:rsidRPr="00AA7F9A">
        <w:rPr>
          <w:rFonts w:ascii="Arial" w:hAnsi="Arial" w:hint="cs"/>
          <w:b/>
          <w:bCs/>
          <w:i/>
          <w:iCs/>
          <w:rtl/>
        </w:rPr>
        <w:t>...</w:t>
      </w:r>
    </w:p>
    <w:p w:rsidR="00AA7F9A" w:rsidRPr="00AA7F9A" w:rsidRDefault="00AA7F9A" w:rsidP="00612681">
      <w:pPr>
        <w:pStyle w:val="af3"/>
        <w:spacing w:line="360" w:lineRule="auto"/>
        <w:ind w:left="1440" w:hanging="720"/>
        <w:rPr>
          <w:rFonts w:ascii="Arial" w:hAnsi="Arial"/>
          <w:i/>
          <w:iCs/>
          <w:rtl/>
        </w:rPr>
      </w:pPr>
      <w:r w:rsidRPr="00AA7F9A">
        <w:rPr>
          <w:rFonts w:ascii="Arial" w:hAnsi="Arial" w:hint="cs"/>
          <w:i/>
          <w:iCs/>
          <w:rtl/>
        </w:rPr>
        <w:t>ש.</w:t>
      </w:r>
      <w:r w:rsidRPr="00AA7F9A">
        <w:rPr>
          <w:rFonts w:ascii="Arial" w:hAnsi="Arial" w:hint="cs"/>
          <w:i/>
          <w:iCs/>
          <w:rtl/>
        </w:rPr>
        <w:tab/>
        <w:t>למה המשכת להסכים שהוא יישאר בית ורק כשל</w:t>
      </w:r>
      <w:r w:rsidR="00612681">
        <w:rPr>
          <w:rFonts w:ascii="Arial" w:hAnsi="Arial" w:hint="cs"/>
          <w:i/>
          <w:iCs/>
          <w:rtl/>
        </w:rPr>
        <w:t>א</w:t>
      </w:r>
      <w:r w:rsidRPr="00AA7F9A">
        <w:rPr>
          <w:rFonts w:ascii="Arial" w:hAnsi="Arial" w:hint="cs"/>
          <w:i/>
          <w:iCs/>
          <w:rtl/>
        </w:rPr>
        <w:t xml:space="preserve"> מתאים לך ואתם רבים את באה להתלונן עליו?</w:t>
      </w:r>
    </w:p>
    <w:p w:rsidR="00AA7F9A" w:rsidRPr="00AA7F9A" w:rsidRDefault="00AA7F9A" w:rsidP="00612681">
      <w:pPr>
        <w:pStyle w:val="af3"/>
        <w:spacing w:line="360" w:lineRule="auto"/>
        <w:ind w:left="1440" w:hanging="720"/>
        <w:rPr>
          <w:rFonts w:ascii="Arial" w:hAnsi="Arial"/>
          <w:b/>
          <w:bCs/>
          <w:i/>
          <w:iCs/>
          <w:rtl/>
        </w:rPr>
      </w:pPr>
      <w:r w:rsidRPr="00AA7F9A">
        <w:rPr>
          <w:rFonts w:ascii="Arial" w:hAnsi="Arial" w:hint="cs"/>
          <w:b/>
          <w:bCs/>
          <w:i/>
          <w:iCs/>
          <w:rtl/>
        </w:rPr>
        <w:lastRenderedPageBreak/>
        <w:t>ת.</w:t>
      </w:r>
      <w:r w:rsidRPr="00AA7F9A">
        <w:rPr>
          <w:rFonts w:ascii="Arial" w:hAnsi="Arial" w:hint="cs"/>
          <w:b/>
          <w:bCs/>
          <w:i/>
          <w:iCs/>
          <w:rtl/>
        </w:rPr>
        <w:tab/>
        <w:t>כי הילד הקטן שלי בכה למה אני משאירה אותו מחוץ לבית כי הוא עושה הצגות ליד הילדים, נשאר בחוץ ברחוב עד שאני נותנת לו להיכנס...</w:t>
      </w:r>
    </w:p>
    <w:p w:rsidR="00AA7F9A" w:rsidRPr="00AA7F9A" w:rsidRDefault="00AA7F9A" w:rsidP="00AA7F9A">
      <w:pPr>
        <w:pStyle w:val="af3"/>
        <w:spacing w:line="360" w:lineRule="auto"/>
        <w:ind w:left="1440" w:hanging="720"/>
        <w:rPr>
          <w:rFonts w:ascii="Arial" w:hAnsi="Arial"/>
          <w:b/>
          <w:bCs/>
          <w:i/>
          <w:iCs/>
          <w:rtl/>
        </w:rPr>
      </w:pPr>
      <w:r w:rsidRPr="00AA7F9A">
        <w:rPr>
          <w:rFonts w:ascii="Arial" w:hAnsi="Arial"/>
          <w:b/>
          <w:bCs/>
          <w:i/>
          <w:iCs/>
          <w:rtl/>
        </w:rPr>
        <w:tab/>
      </w:r>
      <w:r w:rsidRPr="00AA7F9A">
        <w:rPr>
          <w:rFonts w:ascii="Arial" w:hAnsi="Arial" w:hint="cs"/>
          <w:b/>
          <w:bCs/>
          <w:i/>
          <w:iCs/>
          <w:rtl/>
        </w:rPr>
        <w:t>... אני לא יכולה יותר איתו, הוא מפחיד אותי</w:t>
      </w:r>
    </w:p>
    <w:p w:rsidR="00AA7F9A" w:rsidRPr="00AA7F9A" w:rsidRDefault="00AA7F9A" w:rsidP="00AA7F9A">
      <w:pPr>
        <w:pStyle w:val="af3"/>
        <w:spacing w:line="360" w:lineRule="auto"/>
        <w:ind w:left="1440" w:hanging="720"/>
        <w:rPr>
          <w:rFonts w:ascii="Arial" w:hAnsi="Arial"/>
          <w:i/>
          <w:iCs/>
          <w:rtl/>
        </w:rPr>
      </w:pPr>
      <w:r w:rsidRPr="00AA7F9A">
        <w:rPr>
          <w:rFonts w:ascii="Arial" w:hAnsi="Arial" w:hint="cs"/>
          <w:i/>
          <w:iCs/>
          <w:rtl/>
        </w:rPr>
        <w:t>ש.</w:t>
      </w:r>
      <w:r w:rsidRPr="00AA7F9A">
        <w:rPr>
          <w:rFonts w:ascii="Arial" w:hAnsi="Arial" w:hint="cs"/>
          <w:i/>
          <w:iCs/>
          <w:rtl/>
        </w:rPr>
        <w:tab/>
        <w:t>למה הוא מפחיד אותך?</w:t>
      </w:r>
    </w:p>
    <w:p w:rsidR="00AA7F9A" w:rsidRDefault="00AA7F9A" w:rsidP="00AA7F9A">
      <w:pPr>
        <w:pStyle w:val="af3"/>
        <w:spacing w:line="360" w:lineRule="auto"/>
        <w:ind w:left="1440" w:hanging="720"/>
        <w:rPr>
          <w:rFonts w:ascii="Arial" w:hAnsi="Arial"/>
          <w:b/>
          <w:bCs/>
          <w:i/>
          <w:iCs/>
          <w:rtl/>
        </w:rPr>
      </w:pPr>
      <w:r w:rsidRPr="00AA7F9A">
        <w:rPr>
          <w:rFonts w:ascii="Arial" w:hAnsi="Arial" w:hint="cs"/>
          <w:b/>
          <w:bCs/>
          <w:i/>
          <w:iCs/>
          <w:rtl/>
        </w:rPr>
        <w:t>ת.</w:t>
      </w:r>
      <w:r w:rsidRPr="00AA7F9A">
        <w:rPr>
          <w:rFonts w:ascii="Arial" w:hAnsi="Arial" w:hint="cs"/>
          <w:b/>
          <w:bCs/>
          <w:i/>
          <w:iCs/>
          <w:rtl/>
        </w:rPr>
        <w:tab/>
        <w:t xml:space="preserve">כי כל הזמן היה מרביץ לי. אני נרגעת ואני שוכחת, מרחמת עליו". </w:t>
      </w:r>
    </w:p>
    <w:p w:rsidR="00E611E1" w:rsidRDefault="00E611E1" w:rsidP="00AA7F9A">
      <w:pPr>
        <w:pStyle w:val="af3"/>
        <w:spacing w:line="360" w:lineRule="auto"/>
        <w:ind w:left="1440" w:hanging="720"/>
        <w:rPr>
          <w:rFonts w:ascii="Arial" w:hAnsi="Arial"/>
          <w:b/>
          <w:bCs/>
          <w:i/>
          <w:iCs/>
          <w:rtl/>
        </w:rPr>
      </w:pPr>
    </w:p>
    <w:p w:rsidR="00B8518D" w:rsidRPr="00F9382A" w:rsidRDefault="00E611E1" w:rsidP="00612681">
      <w:pPr>
        <w:pStyle w:val="af3"/>
        <w:spacing w:line="360" w:lineRule="auto"/>
        <w:ind w:left="652"/>
        <w:rPr>
          <w:rFonts w:ascii="Arial" w:hAnsi="Arial"/>
          <w:rtl/>
        </w:rPr>
      </w:pPr>
      <w:r w:rsidRPr="00E611E1">
        <w:rPr>
          <w:rFonts w:ascii="Arial" w:hAnsi="Arial" w:hint="cs"/>
          <w:rtl/>
        </w:rPr>
        <w:t>דברים אלה משקפים את המציאות הבלתי נסבלת עימה ניסתה האשה להתמודד</w:t>
      </w:r>
      <w:r>
        <w:rPr>
          <w:rFonts w:ascii="Arial" w:hAnsi="Arial" w:hint="cs"/>
          <w:rtl/>
        </w:rPr>
        <w:t xml:space="preserve">, כאשר האיש מתנהג באופן </w:t>
      </w:r>
      <w:r w:rsidR="00612681">
        <w:rPr>
          <w:rFonts w:ascii="Arial" w:hAnsi="Arial" w:hint="cs"/>
          <w:rtl/>
        </w:rPr>
        <w:t>אלים ו</w:t>
      </w:r>
      <w:r>
        <w:rPr>
          <w:rFonts w:ascii="Arial" w:hAnsi="Arial" w:hint="cs"/>
          <w:rtl/>
        </w:rPr>
        <w:t>בזוי כלפיה</w:t>
      </w:r>
      <w:r w:rsidR="007D6239">
        <w:rPr>
          <w:rFonts w:ascii="Arial" w:hAnsi="Arial" w:hint="cs"/>
          <w:rtl/>
        </w:rPr>
        <w:t xml:space="preserve">. </w:t>
      </w:r>
      <w:r w:rsidR="00F9382A">
        <w:rPr>
          <w:rFonts w:ascii="Arial" w:hAnsi="Arial" w:hint="cs"/>
          <w:rtl/>
        </w:rPr>
        <w:t xml:space="preserve">כל נסיון שלה לעמוד על זכויותיה מניב הבטחה קצרת טווח של האיש כי יצא מהבית וכעבור </w:t>
      </w:r>
      <w:r w:rsidR="007D6239">
        <w:rPr>
          <w:rFonts w:ascii="Arial" w:hAnsi="Arial" w:hint="cs"/>
          <w:rtl/>
        </w:rPr>
        <w:t>זמן קצר הוא מפעיל מניפולציות דר</w:t>
      </w:r>
      <w:r w:rsidR="00F9382A">
        <w:rPr>
          <w:rFonts w:ascii="Arial" w:hAnsi="Arial" w:hint="cs"/>
          <w:rtl/>
        </w:rPr>
        <w:t xml:space="preserve">ך הילדים </w:t>
      </w:r>
      <w:r w:rsidR="007D6239">
        <w:rPr>
          <w:rFonts w:ascii="Arial" w:hAnsi="Arial" w:hint="cs"/>
          <w:rtl/>
        </w:rPr>
        <w:t>ושב א</w:t>
      </w:r>
      <w:r w:rsidR="00A9297A">
        <w:rPr>
          <w:rFonts w:ascii="Arial" w:hAnsi="Arial" w:hint="cs"/>
          <w:rtl/>
        </w:rPr>
        <w:t>ל</w:t>
      </w:r>
      <w:r w:rsidR="007D6239">
        <w:rPr>
          <w:rFonts w:ascii="Arial" w:hAnsi="Arial" w:hint="cs"/>
          <w:rtl/>
        </w:rPr>
        <w:t xml:space="preserve"> הדירה. </w:t>
      </w:r>
      <w:r w:rsidR="00F9382A">
        <w:rPr>
          <w:rFonts w:ascii="Arial" w:hAnsi="Arial" w:hint="cs"/>
          <w:rtl/>
        </w:rPr>
        <w:t>למרות שתשו כוחותיה של התובעת אזרה אומץ ופנתה למשטרה, אלא שג</w:t>
      </w:r>
      <w:r w:rsidR="00A9297A">
        <w:rPr>
          <w:rFonts w:ascii="Arial" w:hAnsi="Arial" w:hint="cs"/>
          <w:rtl/>
        </w:rPr>
        <w:t>ם</w:t>
      </w:r>
      <w:r w:rsidR="00F9382A">
        <w:rPr>
          <w:rFonts w:ascii="Arial" w:hAnsi="Arial" w:hint="cs"/>
          <w:rtl/>
        </w:rPr>
        <w:t xml:space="preserve"> מהלך זה לא הועיל, למרבה הצער. </w:t>
      </w:r>
    </w:p>
    <w:p w:rsidR="00194FA2" w:rsidRDefault="00194FA2" w:rsidP="00157BB2">
      <w:pPr>
        <w:spacing w:line="360" w:lineRule="auto"/>
        <w:ind w:left="720"/>
        <w:rPr>
          <w:rFonts w:ascii="Arial" w:hAnsi="Arial"/>
          <w:b/>
          <w:bCs/>
          <w:rtl/>
        </w:rPr>
      </w:pPr>
    </w:p>
    <w:p w:rsidR="00991DDA" w:rsidRPr="00F9382A" w:rsidRDefault="00496E2B" w:rsidP="00843156">
      <w:pPr>
        <w:pStyle w:val="af3"/>
        <w:numPr>
          <w:ilvl w:val="0"/>
          <w:numId w:val="14"/>
        </w:numPr>
        <w:spacing w:line="360" w:lineRule="auto"/>
        <w:ind w:hanging="635"/>
        <w:rPr>
          <w:rFonts w:ascii="Arial" w:hAnsi="Arial"/>
          <w:rtl/>
        </w:rPr>
      </w:pPr>
      <w:r>
        <w:rPr>
          <w:rFonts w:ascii="Arial" w:hAnsi="Arial" w:hint="cs"/>
          <w:rtl/>
        </w:rPr>
        <w:t xml:space="preserve">חרף כל האמור לעיל, </w:t>
      </w:r>
      <w:r w:rsidR="00843156">
        <w:rPr>
          <w:rFonts w:ascii="Arial" w:hAnsi="Arial" w:hint="cs"/>
          <w:rtl/>
        </w:rPr>
        <w:t xml:space="preserve">גם בשנת 2015 </w:t>
      </w:r>
      <w:r>
        <w:rPr>
          <w:rFonts w:ascii="Arial" w:hAnsi="Arial" w:hint="cs"/>
          <w:rtl/>
        </w:rPr>
        <w:t xml:space="preserve">המשיכה לטפל בהעברת הזכויות בדירה וביום </w:t>
      </w:r>
      <w:r w:rsidR="00991DDA" w:rsidRPr="00F9382A">
        <w:rPr>
          <w:rFonts w:ascii="Arial" w:hAnsi="Arial" w:hint="cs"/>
          <w:rtl/>
        </w:rPr>
        <w:t xml:space="preserve"> 29/6/15 קיבלה </w:t>
      </w:r>
      <w:r w:rsidR="00991DDA" w:rsidRPr="00496E2B">
        <w:rPr>
          <w:rFonts w:ascii="Arial" w:hAnsi="Arial" w:hint="cs"/>
          <w:b/>
          <w:bCs/>
          <w:rtl/>
        </w:rPr>
        <w:t>מכתב ממשרד עורכי הדין אשר טיפל ברישום הזכויות</w:t>
      </w:r>
      <w:r w:rsidRPr="00496E2B">
        <w:rPr>
          <w:rFonts w:ascii="Arial" w:hAnsi="Arial" w:hint="cs"/>
          <w:b/>
          <w:bCs/>
          <w:rtl/>
        </w:rPr>
        <w:t xml:space="preserve"> בלשכת רישום המקרקעין</w:t>
      </w:r>
      <w:r w:rsidR="00991DDA" w:rsidRPr="00F9382A">
        <w:rPr>
          <w:rFonts w:ascii="Arial" w:hAnsi="Arial" w:hint="cs"/>
          <w:rtl/>
        </w:rPr>
        <w:t>, לפיו לשם סיום ביצוע העברת הזכויות, עליה להציג אישור עיריה תקף וג</w:t>
      </w:r>
      <w:r w:rsidR="00A9297A">
        <w:rPr>
          <w:rFonts w:ascii="Arial" w:hAnsi="Arial" w:hint="cs"/>
          <w:rtl/>
        </w:rPr>
        <w:t>ם</w:t>
      </w:r>
      <w:r w:rsidR="00991DDA" w:rsidRPr="00F9382A">
        <w:rPr>
          <w:rFonts w:ascii="Arial" w:hAnsi="Arial" w:hint="cs"/>
          <w:rtl/>
        </w:rPr>
        <w:t xml:space="preserve"> אישור על סגירת תיק הוצל"פ בלשכה אשר בנתניה</w:t>
      </w:r>
      <w:r w:rsidR="00F24302" w:rsidRPr="00F9382A">
        <w:rPr>
          <w:rFonts w:ascii="Arial" w:hAnsi="Arial" w:hint="cs"/>
          <w:rtl/>
        </w:rPr>
        <w:t xml:space="preserve"> (מסמך "ג" בתוך נספח "ה", עמ' 333 לתיק המוצגים). </w:t>
      </w:r>
      <w:r w:rsidR="00843156">
        <w:rPr>
          <w:rFonts w:ascii="Arial" w:hAnsi="Arial" w:hint="cs"/>
          <w:rtl/>
        </w:rPr>
        <w:t>מסמך זה אף הוא מ</w:t>
      </w:r>
      <w:r w:rsidR="00A9297A">
        <w:rPr>
          <w:rFonts w:ascii="Arial" w:hAnsi="Arial" w:hint="cs"/>
          <w:rtl/>
        </w:rPr>
        <w:t>ל</w:t>
      </w:r>
      <w:r>
        <w:rPr>
          <w:rFonts w:ascii="Arial" w:hAnsi="Arial" w:hint="cs"/>
          <w:rtl/>
        </w:rPr>
        <w:t xml:space="preserve">מד </w:t>
      </w:r>
      <w:r w:rsidR="00843156">
        <w:rPr>
          <w:rFonts w:ascii="Arial" w:hAnsi="Arial" w:hint="cs"/>
          <w:rtl/>
        </w:rPr>
        <w:t>כי</w:t>
      </w:r>
      <w:r>
        <w:rPr>
          <w:rFonts w:ascii="Arial" w:hAnsi="Arial" w:hint="cs"/>
          <w:rtl/>
        </w:rPr>
        <w:t xml:space="preserve"> המשיכה לפעול למימוש זכויותיה בדירה. </w:t>
      </w:r>
    </w:p>
    <w:p w:rsidR="00586516" w:rsidRDefault="00586516" w:rsidP="00496E2B">
      <w:pPr>
        <w:pStyle w:val="af3"/>
        <w:spacing w:line="360" w:lineRule="auto"/>
        <w:rPr>
          <w:rFonts w:ascii="Arial" w:hAnsi="Arial"/>
          <w:rtl/>
        </w:rPr>
      </w:pPr>
    </w:p>
    <w:p w:rsidR="00157BB2" w:rsidRDefault="00586516" w:rsidP="00843156">
      <w:pPr>
        <w:pStyle w:val="af3"/>
        <w:numPr>
          <w:ilvl w:val="0"/>
          <w:numId w:val="14"/>
        </w:numPr>
        <w:spacing w:line="360" w:lineRule="auto"/>
        <w:ind w:hanging="635"/>
        <w:rPr>
          <w:rFonts w:ascii="Arial" w:hAnsi="Arial"/>
        </w:rPr>
      </w:pPr>
      <w:r w:rsidRPr="00496E2B">
        <w:rPr>
          <w:rFonts w:ascii="Arial" w:hAnsi="Arial" w:hint="cs"/>
          <w:rtl/>
        </w:rPr>
        <w:lastRenderedPageBreak/>
        <w:t>ביו</w:t>
      </w:r>
      <w:r w:rsidR="00F9382A" w:rsidRPr="00496E2B">
        <w:rPr>
          <w:rFonts w:ascii="Arial" w:hAnsi="Arial" w:hint="cs"/>
          <w:rtl/>
        </w:rPr>
        <w:t>ם</w:t>
      </w:r>
      <w:r w:rsidRPr="00496E2B">
        <w:rPr>
          <w:rFonts w:ascii="Arial" w:hAnsi="Arial" w:hint="cs"/>
          <w:rtl/>
        </w:rPr>
        <w:t xml:space="preserve"> 15/4/15 </w:t>
      </w:r>
      <w:r w:rsidRPr="00E45A71">
        <w:rPr>
          <w:rFonts w:ascii="Arial" w:hAnsi="Arial" w:hint="cs"/>
          <w:b/>
          <w:bCs/>
          <w:rtl/>
        </w:rPr>
        <w:t xml:space="preserve">הוטל עיקול </w:t>
      </w:r>
      <w:r w:rsidR="00496E2B" w:rsidRPr="00E45A71">
        <w:rPr>
          <w:rFonts w:ascii="Arial" w:hAnsi="Arial" w:hint="cs"/>
          <w:b/>
          <w:bCs/>
          <w:rtl/>
        </w:rPr>
        <w:t>על הדירה</w:t>
      </w:r>
      <w:r w:rsidR="00496E2B" w:rsidRPr="00496E2B">
        <w:rPr>
          <w:rFonts w:ascii="Arial" w:hAnsi="Arial" w:hint="cs"/>
          <w:rtl/>
        </w:rPr>
        <w:t xml:space="preserve"> מטעם </w:t>
      </w:r>
      <w:r w:rsidRPr="00496E2B">
        <w:rPr>
          <w:rFonts w:ascii="Arial" w:hAnsi="Arial" w:hint="cs"/>
          <w:rtl/>
        </w:rPr>
        <w:t>בלשכת הה</w:t>
      </w:r>
      <w:r w:rsidR="00496E2B" w:rsidRPr="00496E2B">
        <w:rPr>
          <w:rFonts w:ascii="Arial" w:hAnsi="Arial" w:hint="cs"/>
          <w:rtl/>
        </w:rPr>
        <w:t xml:space="preserve">וצאה לפועל </w:t>
      </w:r>
      <w:r w:rsidR="00496E2B">
        <w:rPr>
          <w:rFonts w:ascii="Arial" w:hAnsi="Arial" w:hint="cs"/>
          <w:rtl/>
        </w:rPr>
        <w:t>בנתניה</w:t>
      </w:r>
      <w:r w:rsidR="00843156">
        <w:rPr>
          <w:rFonts w:ascii="Arial" w:hAnsi="Arial" w:hint="cs"/>
          <w:rtl/>
        </w:rPr>
        <w:t xml:space="preserve"> בגינו נאלצה לעתור לביטולו </w:t>
      </w:r>
      <w:r w:rsidR="00496E2B">
        <w:rPr>
          <w:rFonts w:ascii="Arial" w:hAnsi="Arial" w:hint="cs"/>
          <w:rtl/>
        </w:rPr>
        <w:t>(</w:t>
      </w:r>
      <w:r w:rsidR="00843156" w:rsidRPr="00843156">
        <w:rPr>
          <w:rFonts w:ascii="Arial" w:hAnsi="Arial" w:hint="cs"/>
          <w:rtl/>
        </w:rPr>
        <w:t>נ</w:t>
      </w:r>
      <w:r w:rsidR="00E517B1" w:rsidRPr="00843156">
        <w:rPr>
          <w:rFonts w:ascii="Arial" w:hAnsi="Arial" w:hint="cs"/>
          <w:rtl/>
        </w:rPr>
        <w:t xml:space="preserve">ספח ה' לתיק מוצגים </w:t>
      </w:r>
      <w:r w:rsidR="00843156" w:rsidRPr="00843156">
        <w:rPr>
          <w:rFonts w:ascii="Arial" w:hAnsi="Arial" w:hint="cs"/>
          <w:rtl/>
        </w:rPr>
        <w:t xml:space="preserve">שלה, </w:t>
      </w:r>
      <w:r w:rsidR="00E517B1" w:rsidRPr="00843156">
        <w:rPr>
          <w:rFonts w:ascii="Arial" w:hAnsi="Arial" w:hint="cs"/>
          <w:rtl/>
        </w:rPr>
        <w:t>מיום 11/8</w:t>
      </w:r>
      <w:r w:rsidR="007E77F4" w:rsidRPr="00843156">
        <w:rPr>
          <w:rFonts w:ascii="Arial" w:hAnsi="Arial" w:hint="cs"/>
          <w:rtl/>
        </w:rPr>
        <w:t>/22)</w:t>
      </w:r>
      <w:r w:rsidR="00496E2B">
        <w:rPr>
          <w:rFonts w:ascii="Arial" w:hAnsi="Arial" w:hint="cs"/>
          <w:rtl/>
        </w:rPr>
        <w:t xml:space="preserve"> עניין שעיכב באופן משמעותי את האפשרות להעביר הזכויות הדירה על שמה. </w:t>
      </w:r>
    </w:p>
    <w:p w:rsidR="00496E2B" w:rsidRPr="00496E2B" w:rsidRDefault="00496E2B" w:rsidP="00E45A71">
      <w:pPr>
        <w:pStyle w:val="af3"/>
        <w:spacing w:line="360" w:lineRule="auto"/>
        <w:rPr>
          <w:rFonts w:ascii="Arial" w:hAnsi="Arial"/>
          <w:rtl/>
        </w:rPr>
      </w:pPr>
    </w:p>
    <w:p w:rsidR="00E45A71" w:rsidRPr="00E45A71" w:rsidRDefault="00194FA2" w:rsidP="00E45A71">
      <w:pPr>
        <w:pStyle w:val="af3"/>
        <w:numPr>
          <w:ilvl w:val="0"/>
          <w:numId w:val="14"/>
        </w:numPr>
        <w:spacing w:line="360" w:lineRule="auto"/>
        <w:ind w:hanging="635"/>
        <w:rPr>
          <w:rFonts w:ascii="Arial" w:hAnsi="Arial"/>
          <w:u w:val="single"/>
        </w:rPr>
      </w:pPr>
      <w:r w:rsidRPr="00E45A71">
        <w:rPr>
          <w:rFonts w:ascii="Arial" w:hAnsi="Arial" w:hint="cs"/>
          <w:rtl/>
        </w:rPr>
        <w:t xml:space="preserve">ביום 7/4/17 </w:t>
      </w:r>
      <w:r w:rsidR="00E45A71" w:rsidRPr="00E45A71">
        <w:rPr>
          <w:rFonts w:ascii="Arial" w:hAnsi="Arial" w:hint="cs"/>
          <w:rtl/>
        </w:rPr>
        <w:t xml:space="preserve">שוב </w:t>
      </w:r>
      <w:r w:rsidR="00E45A71" w:rsidRPr="00E45A71">
        <w:rPr>
          <w:rFonts w:ascii="Arial" w:hAnsi="Arial" w:hint="cs"/>
          <w:b/>
          <w:bCs/>
          <w:rtl/>
        </w:rPr>
        <w:t>תקף האיש את האשה באלימות מפני שהעירה לו על בזבוז כספים</w:t>
      </w:r>
      <w:r w:rsidR="00E45A71" w:rsidRPr="00E45A71">
        <w:rPr>
          <w:rFonts w:ascii="Arial" w:hAnsi="Arial" w:hint="cs"/>
          <w:rtl/>
        </w:rPr>
        <w:t xml:space="preserve">. האשה </w:t>
      </w:r>
      <w:r w:rsidRPr="00E45A71">
        <w:rPr>
          <w:rFonts w:ascii="Arial" w:hAnsi="Arial" w:hint="cs"/>
          <w:rtl/>
        </w:rPr>
        <w:t>פנתה למשטרה בתלונה בגין תקיפת בן זוג הגורמת חבלה של ממש (נספח "ה" עמ' 337 לתיק המוצגים)</w:t>
      </w:r>
      <w:r w:rsidR="00E45A71" w:rsidRPr="00E45A71">
        <w:rPr>
          <w:rFonts w:ascii="Arial" w:hAnsi="Arial" w:hint="cs"/>
          <w:rtl/>
        </w:rPr>
        <w:t xml:space="preserve">. בעדותו במשטרה </w:t>
      </w:r>
      <w:r w:rsidR="00F9382A" w:rsidRPr="00E45A71">
        <w:rPr>
          <w:rFonts w:ascii="Arial" w:hAnsi="Arial" w:hint="cs"/>
          <w:rtl/>
        </w:rPr>
        <w:t>(עמ' 24-20 למ</w:t>
      </w:r>
      <w:r w:rsidR="00E45A71" w:rsidRPr="00E45A71">
        <w:rPr>
          <w:rFonts w:ascii="Arial" w:hAnsi="Arial" w:hint="cs"/>
          <w:rtl/>
        </w:rPr>
        <w:t xml:space="preserve">וצגים הנוספים) </w:t>
      </w:r>
      <w:r w:rsidR="00F9382A" w:rsidRPr="00E45A71">
        <w:rPr>
          <w:rFonts w:ascii="Arial" w:hAnsi="Arial" w:hint="cs"/>
          <w:u w:val="single"/>
          <w:rtl/>
        </w:rPr>
        <w:t xml:space="preserve">הודה </w:t>
      </w:r>
      <w:r w:rsidR="00E45A71" w:rsidRPr="00E45A71">
        <w:rPr>
          <w:rFonts w:ascii="Arial" w:hAnsi="Arial" w:hint="cs"/>
          <w:u w:val="single"/>
          <w:rtl/>
        </w:rPr>
        <w:t>האיש כי סטר לאשה וטען כי עשה זאת על מנת "להרגיע" אותה, ואלה דבריו:</w:t>
      </w:r>
    </w:p>
    <w:p w:rsidR="00E45A71" w:rsidRPr="00E45A71" w:rsidRDefault="00E45A71" w:rsidP="00E45A71">
      <w:pPr>
        <w:pStyle w:val="af3"/>
        <w:rPr>
          <w:rFonts w:ascii="Arial" w:hAnsi="Arial"/>
          <w:b/>
          <w:bCs/>
          <w:rtl/>
        </w:rPr>
      </w:pPr>
    </w:p>
    <w:p w:rsidR="009B64FC" w:rsidRPr="000B384C" w:rsidRDefault="000B384C" w:rsidP="000B384C">
      <w:pPr>
        <w:spacing w:line="360" w:lineRule="auto"/>
        <w:ind w:firstLine="720"/>
        <w:jc w:val="both"/>
        <w:rPr>
          <w:rFonts w:ascii="Arial" w:hAnsi="Arial"/>
          <w:i/>
          <w:iCs/>
          <w:rtl/>
        </w:rPr>
      </w:pPr>
      <w:r>
        <w:rPr>
          <w:rFonts w:ascii="Arial" w:hAnsi="Arial" w:hint="cs"/>
          <w:i/>
          <w:iCs/>
          <w:rtl/>
        </w:rPr>
        <w:t>"</w:t>
      </w:r>
      <w:r w:rsidR="009B64FC" w:rsidRPr="000B384C">
        <w:rPr>
          <w:rFonts w:ascii="Arial" w:hAnsi="Arial" w:hint="cs"/>
          <w:i/>
          <w:iCs/>
          <w:rtl/>
        </w:rPr>
        <w:t>ש.</w:t>
      </w:r>
      <w:r w:rsidR="009B64FC" w:rsidRPr="000B384C">
        <w:rPr>
          <w:rFonts w:ascii="Arial" w:hAnsi="Arial" w:hint="cs"/>
          <w:i/>
          <w:iCs/>
          <w:rtl/>
        </w:rPr>
        <w:tab/>
        <w:t>מה קר</w:t>
      </w:r>
      <w:r w:rsidRPr="000B384C">
        <w:rPr>
          <w:rFonts w:ascii="Arial" w:hAnsi="Arial" w:hint="cs"/>
          <w:i/>
          <w:iCs/>
          <w:rtl/>
        </w:rPr>
        <w:t>ה</w:t>
      </w:r>
      <w:r w:rsidR="009B64FC" w:rsidRPr="000B384C">
        <w:rPr>
          <w:rFonts w:ascii="Arial" w:hAnsi="Arial" w:hint="cs"/>
          <w:i/>
          <w:iCs/>
          <w:rtl/>
        </w:rPr>
        <w:t xml:space="preserve"> היום?</w:t>
      </w:r>
    </w:p>
    <w:p w:rsidR="00E45A71" w:rsidRPr="00843156" w:rsidRDefault="009B64FC" w:rsidP="00E45A71">
      <w:pPr>
        <w:spacing w:line="360" w:lineRule="auto"/>
        <w:ind w:left="1440" w:hanging="720"/>
        <w:jc w:val="both"/>
        <w:rPr>
          <w:rFonts w:ascii="Arial" w:hAnsi="Arial"/>
          <w:i/>
          <w:iCs/>
          <w:rtl/>
        </w:rPr>
      </w:pPr>
      <w:r w:rsidRPr="00843156">
        <w:rPr>
          <w:rFonts w:ascii="Arial" w:hAnsi="Arial" w:hint="cs"/>
          <w:i/>
          <w:iCs/>
          <w:rtl/>
        </w:rPr>
        <w:t>ת.</w:t>
      </w:r>
      <w:r w:rsidRPr="00843156">
        <w:rPr>
          <w:rFonts w:ascii="Arial" w:hAnsi="Arial" w:hint="cs"/>
          <w:i/>
          <w:iCs/>
          <w:rtl/>
        </w:rPr>
        <w:tab/>
        <w:t>אתמול ביקשתי 200 ₪ מאשתי, אנחנו גרושים אבל חיים באותו בית, שתיתן לי כסף למלא דלק לנסוע לעבודה, אמרתי לה מתי שאני א</w:t>
      </w:r>
      <w:r w:rsidR="00E45A71" w:rsidRPr="00843156">
        <w:rPr>
          <w:rFonts w:ascii="Arial" w:hAnsi="Arial" w:hint="cs"/>
          <w:i/>
          <w:iCs/>
          <w:rtl/>
        </w:rPr>
        <w:t>ק</w:t>
      </w:r>
      <w:r w:rsidRPr="00843156">
        <w:rPr>
          <w:rFonts w:ascii="Arial" w:hAnsi="Arial" w:hint="cs"/>
          <w:i/>
          <w:iCs/>
          <w:rtl/>
        </w:rPr>
        <w:t>בל מ</w:t>
      </w:r>
      <w:r w:rsidR="00E45A71" w:rsidRPr="00843156">
        <w:rPr>
          <w:rFonts w:ascii="Arial" w:hAnsi="Arial" w:hint="cs"/>
          <w:i/>
          <w:iCs/>
          <w:rtl/>
        </w:rPr>
        <w:t>ש</w:t>
      </w:r>
      <w:r w:rsidRPr="00843156">
        <w:rPr>
          <w:rFonts w:ascii="Arial" w:hAnsi="Arial" w:hint="cs"/>
          <w:i/>
          <w:iCs/>
          <w:rtl/>
        </w:rPr>
        <w:t>כורת אני אחזיר לך והיא נתנה... במקום למלא דלק הלכתי לאולמי אהרון וקניתי קצת אורז ושניצל... אמרתי לה בואי תשבי לאכול והיא מתחילה לצעוק למה אתה קנית אוכל אני נתתי כסף... היא מתחילה צעקות, צעקות</w:t>
      </w:r>
    </w:p>
    <w:p w:rsidR="009B64FC" w:rsidRPr="00843156" w:rsidRDefault="009B64FC" w:rsidP="00E45A71">
      <w:pPr>
        <w:spacing w:line="360" w:lineRule="auto"/>
        <w:ind w:left="1440"/>
        <w:jc w:val="both"/>
        <w:rPr>
          <w:rFonts w:ascii="Arial" w:hAnsi="Arial"/>
          <w:b/>
          <w:bCs/>
          <w:i/>
          <w:iCs/>
          <w:rtl/>
        </w:rPr>
      </w:pPr>
      <w:r w:rsidRPr="00843156">
        <w:rPr>
          <w:rFonts w:ascii="Arial" w:hAnsi="Arial" w:hint="cs"/>
          <w:b/>
          <w:bCs/>
          <w:i/>
          <w:iCs/>
          <w:rtl/>
        </w:rPr>
        <w:t>ונתתי לה סטירה אחד לפנים והיא הלכה לחדר ואמרתי לה לכי לחדר תשתקי...</w:t>
      </w:r>
    </w:p>
    <w:p w:rsidR="009B64FC" w:rsidRPr="000B384C" w:rsidRDefault="009B64FC" w:rsidP="000B384C">
      <w:pPr>
        <w:spacing w:line="360" w:lineRule="auto"/>
        <w:ind w:left="1440" w:hanging="720"/>
        <w:jc w:val="both"/>
        <w:rPr>
          <w:rFonts w:ascii="Arial" w:hAnsi="Arial"/>
          <w:i/>
          <w:iCs/>
          <w:rtl/>
        </w:rPr>
      </w:pPr>
      <w:r w:rsidRPr="000B384C">
        <w:rPr>
          <w:rFonts w:ascii="Arial" w:hAnsi="Arial" w:hint="cs"/>
          <w:i/>
          <w:iCs/>
          <w:rtl/>
        </w:rPr>
        <w:t>ש.</w:t>
      </w:r>
      <w:r w:rsidRPr="000B384C">
        <w:rPr>
          <w:rFonts w:ascii="Arial" w:hAnsi="Arial" w:hint="cs"/>
          <w:i/>
          <w:iCs/>
          <w:rtl/>
        </w:rPr>
        <w:tab/>
        <w:t>לאיז צד נתת את הסטירה?</w:t>
      </w:r>
    </w:p>
    <w:p w:rsidR="009B64FC" w:rsidRPr="000B384C" w:rsidRDefault="009B64FC" w:rsidP="000B384C">
      <w:pPr>
        <w:spacing w:line="360" w:lineRule="auto"/>
        <w:ind w:left="1440" w:hanging="720"/>
        <w:jc w:val="both"/>
        <w:rPr>
          <w:rFonts w:ascii="Arial" w:hAnsi="Arial"/>
          <w:b/>
          <w:bCs/>
          <w:i/>
          <w:iCs/>
          <w:rtl/>
        </w:rPr>
      </w:pPr>
      <w:r w:rsidRPr="000B384C">
        <w:rPr>
          <w:rFonts w:ascii="Arial" w:hAnsi="Arial" w:hint="cs"/>
          <w:b/>
          <w:bCs/>
          <w:i/>
          <w:iCs/>
          <w:rtl/>
        </w:rPr>
        <w:t>ת.</w:t>
      </w:r>
      <w:r w:rsidRPr="000B384C">
        <w:rPr>
          <w:rFonts w:ascii="Arial" w:hAnsi="Arial" w:hint="cs"/>
          <w:b/>
          <w:bCs/>
          <w:i/>
          <w:iCs/>
          <w:rtl/>
        </w:rPr>
        <w:tab/>
        <w:t>נתתי עם יד שמאל לצד ימין של הפנים</w:t>
      </w:r>
    </w:p>
    <w:p w:rsidR="009B64FC" w:rsidRPr="000B384C" w:rsidRDefault="009B64FC" w:rsidP="000B384C">
      <w:pPr>
        <w:spacing w:line="360" w:lineRule="auto"/>
        <w:ind w:left="1440" w:hanging="720"/>
        <w:jc w:val="both"/>
        <w:rPr>
          <w:rFonts w:ascii="Arial" w:hAnsi="Arial"/>
          <w:i/>
          <w:iCs/>
          <w:rtl/>
        </w:rPr>
      </w:pPr>
      <w:r w:rsidRPr="000B384C">
        <w:rPr>
          <w:rFonts w:ascii="Arial" w:hAnsi="Arial" w:hint="cs"/>
          <w:i/>
          <w:iCs/>
          <w:rtl/>
        </w:rPr>
        <w:t>ש.</w:t>
      </w:r>
      <w:r w:rsidRPr="000B384C">
        <w:rPr>
          <w:rFonts w:ascii="Arial" w:hAnsi="Arial" w:hint="cs"/>
          <w:i/>
          <w:iCs/>
          <w:rtl/>
        </w:rPr>
        <w:tab/>
        <w:t>למה נתת סטירה, מה הס</w:t>
      </w:r>
      <w:r w:rsidR="000B384C" w:rsidRPr="000B384C">
        <w:rPr>
          <w:rFonts w:ascii="Arial" w:hAnsi="Arial" w:hint="cs"/>
          <w:i/>
          <w:iCs/>
          <w:rtl/>
        </w:rPr>
        <w:t>י</w:t>
      </w:r>
      <w:r w:rsidRPr="000B384C">
        <w:rPr>
          <w:rFonts w:ascii="Arial" w:hAnsi="Arial" w:hint="cs"/>
          <w:i/>
          <w:iCs/>
          <w:rtl/>
        </w:rPr>
        <w:t>בה?</w:t>
      </w:r>
    </w:p>
    <w:p w:rsidR="009B64FC" w:rsidRPr="00843156" w:rsidRDefault="009B64FC" w:rsidP="00843156">
      <w:pPr>
        <w:spacing w:line="360" w:lineRule="auto"/>
        <w:ind w:left="1440" w:hanging="720"/>
        <w:jc w:val="both"/>
        <w:rPr>
          <w:rFonts w:ascii="Arial" w:hAnsi="Arial"/>
          <w:i/>
          <w:iCs/>
          <w:rtl/>
        </w:rPr>
      </w:pPr>
      <w:r w:rsidRPr="000B384C">
        <w:rPr>
          <w:rFonts w:ascii="Arial" w:hAnsi="Arial" w:hint="cs"/>
          <w:b/>
          <w:bCs/>
          <w:i/>
          <w:iCs/>
          <w:rtl/>
        </w:rPr>
        <w:lastRenderedPageBreak/>
        <w:t>ת.</w:t>
      </w:r>
      <w:r w:rsidRPr="000B384C">
        <w:rPr>
          <w:rFonts w:ascii="Arial" w:hAnsi="Arial" w:hint="cs"/>
          <w:b/>
          <w:bCs/>
          <w:i/>
          <w:iCs/>
          <w:rtl/>
        </w:rPr>
        <w:tab/>
      </w:r>
      <w:r w:rsidRPr="00843156">
        <w:rPr>
          <w:rFonts w:ascii="Arial" w:hAnsi="Arial" w:hint="cs"/>
          <w:i/>
          <w:iCs/>
          <w:rtl/>
        </w:rPr>
        <w:t>כי היא לא עצרה</w:t>
      </w:r>
      <w:r w:rsidRPr="00843156">
        <w:rPr>
          <w:rFonts w:ascii="Arial" w:hAnsi="Arial" w:hint="cs"/>
          <w:b/>
          <w:bCs/>
          <w:i/>
          <w:iCs/>
          <w:rtl/>
        </w:rPr>
        <w:t>, רציתי שתירגע קצת,</w:t>
      </w:r>
      <w:r w:rsidRPr="000B384C">
        <w:rPr>
          <w:rFonts w:ascii="Arial" w:hAnsi="Arial" w:hint="cs"/>
          <w:b/>
          <w:bCs/>
          <w:i/>
          <w:iCs/>
          <w:rtl/>
        </w:rPr>
        <w:t xml:space="preserve"> </w:t>
      </w:r>
      <w:r w:rsidRPr="00843156">
        <w:rPr>
          <w:rFonts w:ascii="Arial" w:hAnsi="Arial" w:hint="cs"/>
          <w:i/>
          <w:iCs/>
          <w:rtl/>
        </w:rPr>
        <w:t>אמרתי לה מה את לא מתביישת למה את עושה בלגן לפני שבת...</w:t>
      </w:r>
      <w:r w:rsidR="00843156" w:rsidRPr="00843156">
        <w:rPr>
          <w:rFonts w:ascii="Arial" w:hAnsi="Arial" w:hint="cs"/>
          <w:i/>
          <w:iCs/>
          <w:rtl/>
        </w:rPr>
        <w:t xml:space="preserve"> </w:t>
      </w:r>
      <w:r w:rsidRPr="00843156">
        <w:rPr>
          <w:rFonts w:ascii="Arial" w:hAnsi="Arial" w:hint="cs"/>
          <w:i/>
          <w:iCs/>
          <w:rtl/>
        </w:rPr>
        <w:t>היא אשה בסדר, אני אשם ואמרתי לה גם סליחה...</w:t>
      </w:r>
      <w:r w:rsidR="000B384C" w:rsidRPr="00843156">
        <w:rPr>
          <w:rFonts w:ascii="Arial" w:hAnsi="Arial" w:hint="cs"/>
          <w:i/>
          <w:iCs/>
          <w:rtl/>
        </w:rPr>
        <w:t>"</w:t>
      </w:r>
    </w:p>
    <w:p w:rsidR="009B64FC" w:rsidRPr="00843156" w:rsidRDefault="009B64FC" w:rsidP="009B64FC">
      <w:pPr>
        <w:spacing w:line="360" w:lineRule="auto"/>
        <w:ind w:firstLine="720"/>
        <w:rPr>
          <w:rFonts w:ascii="Arial" w:hAnsi="Arial"/>
          <w:rtl/>
        </w:rPr>
      </w:pPr>
    </w:p>
    <w:p w:rsidR="000B384C" w:rsidRDefault="000B384C" w:rsidP="00843156">
      <w:pPr>
        <w:spacing w:line="360" w:lineRule="auto"/>
        <w:ind w:left="720"/>
        <w:jc w:val="both"/>
        <w:rPr>
          <w:rFonts w:ascii="Arial" w:hAnsi="Arial"/>
          <w:noProof w:val="0"/>
          <w:rtl/>
        </w:rPr>
      </w:pPr>
      <w:r>
        <w:rPr>
          <w:rFonts w:ascii="Arial" w:hAnsi="Arial" w:hint="cs"/>
          <w:b/>
          <w:bCs/>
          <w:rtl/>
        </w:rPr>
        <w:t xml:space="preserve">נמצא כי על פי תפיסת עולמו המעוותת של האיש, סטירת לחי היא אמצעי לגיטימי לצורך "הרגעה" של </w:t>
      </w:r>
      <w:r w:rsidR="00843156">
        <w:rPr>
          <w:rFonts w:ascii="Arial" w:hAnsi="Arial" w:hint="cs"/>
          <w:b/>
          <w:bCs/>
          <w:rtl/>
        </w:rPr>
        <w:t>רעייתו</w:t>
      </w:r>
      <w:r>
        <w:rPr>
          <w:rFonts w:ascii="Arial" w:hAnsi="Arial" w:hint="cs"/>
          <w:b/>
          <w:bCs/>
          <w:rtl/>
        </w:rPr>
        <w:t>, כאשר לכך מצטרפת ההוראה להיכנס לחדר ולשתוק.</w:t>
      </w:r>
      <w:r w:rsidR="00E45A71">
        <w:rPr>
          <w:rFonts w:ascii="Arial" w:hAnsi="Arial" w:hint="cs"/>
          <w:b/>
          <w:bCs/>
          <w:rtl/>
        </w:rPr>
        <w:t xml:space="preserve"> </w:t>
      </w:r>
      <w:r w:rsidR="00A9297A">
        <w:rPr>
          <w:rFonts w:ascii="Arial" w:hAnsi="Arial" w:hint="cs"/>
          <w:rtl/>
        </w:rPr>
        <w:t>עוד נראה כי על פי אותה תפ</w:t>
      </w:r>
      <w:r w:rsidR="00E45A71" w:rsidRPr="00836780">
        <w:rPr>
          <w:rFonts w:ascii="Arial" w:hAnsi="Arial" w:hint="cs"/>
          <w:rtl/>
        </w:rPr>
        <w:t>יסת עולם פתר את העניין בכ</w:t>
      </w:r>
      <w:r w:rsidR="00A9297A">
        <w:rPr>
          <w:rFonts w:ascii="Arial" w:hAnsi="Arial" w:hint="cs"/>
          <w:rtl/>
        </w:rPr>
        <w:t>ך</w:t>
      </w:r>
      <w:r w:rsidR="00E45A71" w:rsidRPr="00836780">
        <w:rPr>
          <w:rFonts w:ascii="Arial" w:hAnsi="Arial" w:hint="cs"/>
          <w:rtl/>
        </w:rPr>
        <w:t xml:space="preserve"> שביקש את סליחתה. </w:t>
      </w:r>
      <w:r w:rsidRPr="00836780">
        <w:rPr>
          <w:rFonts w:ascii="Arial" w:hAnsi="Arial" w:hint="cs"/>
          <w:rtl/>
        </w:rPr>
        <w:t xml:space="preserve">מיותר לציין כי </w:t>
      </w:r>
      <w:r w:rsidRPr="00836780">
        <w:rPr>
          <w:rFonts w:ascii="Arial" w:hAnsi="Arial" w:hint="cs"/>
          <w:noProof w:val="0"/>
          <w:rtl/>
        </w:rPr>
        <w:t xml:space="preserve">במעגל אלימות שכזה קשה עד מאוד </w:t>
      </w:r>
      <w:r w:rsidR="00843156">
        <w:rPr>
          <w:rFonts w:ascii="Arial" w:hAnsi="Arial" w:hint="cs"/>
          <w:noProof w:val="0"/>
          <w:rtl/>
        </w:rPr>
        <w:t xml:space="preserve">לכל אדם, </w:t>
      </w:r>
      <w:r w:rsidRPr="00836780">
        <w:rPr>
          <w:rFonts w:ascii="Arial" w:hAnsi="Arial" w:hint="cs"/>
          <w:noProof w:val="0"/>
          <w:rtl/>
        </w:rPr>
        <w:t xml:space="preserve">לעמוד על הזכויות המגיעות לה. </w:t>
      </w:r>
    </w:p>
    <w:p w:rsidR="00FD0AD0" w:rsidRDefault="00FD0AD0" w:rsidP="00E45A71">
      <w:pPr>
        <w:spacing w:line="360" w:lineRule="auto"/>
        <w:ind w:left="720"/>
        <w:jc w:val="both"/>
        <w:rPr>
          <w:rFonts w:ascii="Arial" w:hAnsi="Arial"/>
          <w:noProof w:val="0"/>
          <w:rtl/>
        </w:rPr>
      </w:pPr>
    </w:p>
    <w:p w:rsidR="00FD0AD0" w:rsidRPr="00F929C4" w:rsidRDefault="00FD0AD0" w:rsidP="00FD0AD0">
      <w:pPr>
        <w:pStyle w:val="af3"/>
        <w:numPr>
          <w:ilvl w:val="0"/>
          <w:numId w:val="14"/>
        </w:numPr>
        <w:spacing w:line="360" w:lineRule="auto"/>
        <w:ind w:hanging="635"/>
        <w:rPr>
          <w:rFonts w:ascii="Arial" w:hAnsi="Arial"/>
          <w:rtl/>
        </w:rPr>
      </w:pPr>
      <w:r w:rsidRPr="00FD0AD0">
        <w:rPr>
          <w:rFonts w:ascii="Arial" w:hAnsi="Arial" w:hint="cs"/>
          <w:rtl/>
        </w:rPr>
        <w:t xml:space="preserve">בהמשך העידה כי למרות שהפרידו את מקום הלינה, נאלצה לקיים עימו יחסים אינטימיים, מפני שלא הרהיבה עוז לסרב לו. </w:t>
      </w:r>
      <w:r w:rsidRPr="00F929C4">
        <w:rPr>
          <w:rFonts w:ascii="Arial" w:hAnsi="Arial" w:hint="cs"/>
          <w:rtl/>
        </w:rPr>
        <w:t>ניכר היה בתובעת, בעת מתן העדות, כי הנושא כולו מעורר אצלה קושי רגשי רב, כפי שמשתקפים הדברים בפרוטוקול</w:t>
      </w:r>
      <w:r>
        <w:rPr>
          <w:rFonts w:ascii="Arial" w:hAnsi="Arial" w:hint="cs"/>
          <w:rtl/>
        </w:rPr>
        <w:t xml:space="preserve"> (בעמ' 16)</w:t>
      </w:r>
      <w:r w:rsidRPr="00F929C4">
        <w:rPr>
          <w:rFonts w:ascii="Arial" w:hAnsi="Arial" w:hint="cs"/>
          <w:rtl/>
        </w:rPr>
        <w:t>:</w:t>
      </w:r>
    </w:p>
    <w:p w:rsidR="00FD0AD0" w:rsidRDefault="00FD0AD0" w:rsidP="00FD0AD0">
      <w:pPr>
        <w:spacing w:line="360" w:lineRule="auto"/>
        <w:ind w:firstLine="720"/>
        <w:jc w:val="both"/>
        <w:rPr>
          <w:rFonts w:ascii="Arial" w:hAnsi="Arial"/>
          <w:noProof w:val="0"/>
          <w:rtl/>
        </w:rPr>
      </w:pPr>
    </w:p>
    <w:p w:rsidR="00FD0AD0" w:rsidRPr="00FD0AD0" w:rsidRDefault="00FD0AD0" w:rsidP="00FD0AD0">
      <w:pPr>
        <w:pStyle w:val="af3"/>
        <w:spacing w:line="360" w:lineRule="auto"/>
        <w:rPr>
          <w:rFonts w:ascii="Arial" w:hAnsi="Arial"/>
          <w:i/>
          <w:iCs/>
          <w:rtl/>
        </w:rPr>
      </w:pPr>
      <w:r w:rsidRPr="00FD0AD0">
        <w:rPr>
          <w:rFonts w:ascii="Arial" w:hAnsi="Arial" w:hint="cs"/>
          <w:i/>
          <w:iCs/>
          <w:rtl/>
        </w:rPr>
        <w:t xml:space="preserve">"אני הייתי בחדר השינה והוא בסלון, כל הזמן הוא היה בסלון, כבר לא זוכרת בדיוק ממתי, אבל אם אתה שואל אם היו לי יחסים אתו, אז כן היו, כי </w:t>
      </w:r>
      <w:r w:rsidRPr="00843156">
        <w:rPr>
          <w:rFonts w:ascii="Arial" w:hAnsi="Arial" w:hint="cs"/>
          <w:b/>
          <w:bCs/>
          <w:i/>
          <w:iCs/>
          <w:rtl/>
        </w:rPr>
        <w:t>אי אפשר היה להגיד לו לא</w:t>
      </w:r>
      <w:r>
        <w:rPr>
          <w:rFonts w:ascii="Arial" w:hAnsi="Arial" w:hint="cs"/>
          <w:i/>
          <w:iCs/>
          <w:rtl/>
        </w:rPr>
        <w:t xml:space="preserve"> (מסדירה נשימ</w:t>
      </w:r>
      <w:r w:rsidRPr="00FD0AD0">
        <w:rPr>
          <w:rFonts w:ascii="Arial" w:hAnsi="Arial" w:hint="cs"/>
          <w:i/>
          <w:iCs/>
          <w:rtl/>
        </w:rPr>
        <w:t>תה).</w:t>
      </w:r>
    </w:p>
    <w:p w:rsidR="00FD0AD0" w:rsidRDefault="00FD0AD0" w:rsidP="00FD0AD0">
      <w:pPr>
        <w:pStyle w:val="af3"/>
        <w:spacing w:line="360" w:lineRule="auto"/>
        <w:rPr>
          <w:rFonts w:ascii="Arial" w:hAnsi="Arial"/>
          <w:rtl/>
        </w:rPr>
      </w:pPr>
    </w:p>
    <w:p w:rsidR="00FD0AD0" w:rsidRDefault="00FD0AD0" w:rsidP="00A9297A">
      <w:pPr>
        <w:pStyle w:val="af3"/>
        <w:spacing w:line="360" w:lineRule="auto"/>
        <w:rPr>
          <w:rFonts w:ascii="Arial" w:hAnsi="Arial"/>
          <w:rtl/>
        </w:rPr>
      </w:pPr>
      <w:r>
        <w:rPr>
          <w:rFonts w:ascii="Arial" w:hAnsi="Arial" w:hint="cs"/>
          <w:rtl/>
        </w:rPr>
        <w:t xml:space="preserve">ניכר היה כי הפחד והטראומה שחוותה במהלך החיים המשותפים, נצרבו בגופה. </w:t>
      </w:r>
    </w:p>
    <w:p w:rsidR="00332EAE" w:rsidRDefault="00332EAE" w:rsidP="006A7B45">
      <w:pPr>
        <w:pStyle w:val="af3"/>
        <w:spacing w:line="360" w:lineRule="auto"/>
        <w:rPr>
          <w:rFonts w:ascii="Arial" w:hAnsi="Arial"/>
          <w:rtl/>
        </w:rPr>
      </w:pPr>
    </w:p>
    <w:p w:rsidR="00332EAE" w:rsidRDefault="00332EAE" w:rsidP="006A7B45">
      <w:pPr>
        <w:pStyle w:val="af3"/>
        <w:numPr>
          <w:ilvl w:val="0"/>
          <w:numId w:val="14"/>
        </w:numPr>
        <w:spacing w:line="360" w:lineRule="auto"/>
        <w:ind w:hanging="635"/>
        <w:rPr>
          <w:rFonts w:ascii="Arial" w:hAnsi="Arial"/>
          <w:rtl/>
        </w:rPr>
      </w:pPr>
      <w:r>
        <w:rPr>
          <w:rFonts w:ascii="Arial" w:hAnsi="Arial" w:hint="cs"/>
          <w:rtl/>
        </w:rPr>
        <w:t>גם נוכחותה באירועים משפחתיים נעשתה מתוך הכרח ועל מנת שלא לחשוף עצמה לנחת זרועו של האיש,</w:t>
      </w:r>
      <w:r w:rsidR="006A7B45">
        <w:rPr>
          <w:rFonts w:ascii="Arial" w:hAnsi="Arial" w:hint="cs"/>
          <w:rtl/>
        </w:rPr>
        <w:t xml:space="preserve"> כפי שהעידה (עמ' 17 ש' 8-5):</w:t>
      </w:r>
    </w:p>
    <w:p w:rsidR="00332EAE" w:rsidRDefault="00332EAE" w:rsidP="00A9297A">
      <w:pPr>
        <w:pStyle w:val="af3"/>
        <w:spacing w:line="360" w:lineRule="auto"/>
        <w:rPr>
          <w:rFonts w:ascii="Arial" w:hAnsi="Arial"/>
          <w:rtl/>
        </w:rPr>
      </w:pPr>
    </w:p>
    <w:p w:rsidR="00332EAE" w:rsidRPr="006A7B45" w:rsidRDefault="00332EAE" w:rsidP="006A7B45">
      <w:pPr>
        <w:spacing w:line="360" w:lineRule="auto"/>
        <w:ind w:left="720"/>
        <w:jc w:val="both"/>
        <w:rPr>
          <w:i/>
          <w:iCs/>
          <w:noProof w:val="0"/>
        </w:rPr>
      </w:pPr>
      <w:r w:rsidRPr="006A7B45">
        <w:rPr>
          <w:rFonts w:hint="cs"/>
          <w:i/>
          <w:iCs/>
          <w:rtl/>
        </w:rPr>
        <w:t>ש.</w:t>
      </w:r>
      <w:r w:rsidRPr="006A7B45">
        <w:rPr>
          <w:rFonts w:hint="cs"/>
          <w:i/>
          <w:iCs/>
          <w:rtl/>
        </w:rPr>
        <w:tab/>
        <w:t>התמונה הבאה שאתם מחובקים?</w:t>
      </w:r>
    </w:p>
    <w:p w:rsidR="00332EAE" w:rsidRPr="006A7B45" w:rsidRDefault="00332EAE" w:rsidP="006A7B45">
      <w:pPr>
        <w:spacing w:line="360" w:lineRule="auto"/>
        <w:ind w:left="1440" w:hanging="720"/>
        <w:jc w:val="both"/>
        <w:rPr>
          <w:i/>
          <w:iCs/>
          <w:rtl/>
        </w:rPr>
      </w:pPr>
      <w:r w:rsidRPr="006A7B45">
        <w:rPr>
          <w:rFonts w:hint="cs"/>
          <w:i/>
          <w:iCs/>
          <w:rtl/>
        </w:rPr>
        <w:t>ת.</w:t>
      </w:r>
      <w:r w:rsidRPr="006A7B45">
        <w:rPr>
          <w:rFonts w:hint="cs"/>
          <w:i/>
          <w:iCs/>
          <w:rtl/>
        </w:rPr>
        <w:tab/>
        <w:t xml:space="preserve">זה לא מחובקים, </w:t>
      </w:r>
      <w:r w:rsidRPr="006A7B45">
        <w:rPr>
          <w:rFonts w:hint="cs"/>
          <w:b/>
          <w:bCs/>
          <w:i/>
          <w:iCs/>
          <w:rtl/>
        </w:rPr>
        <w:t>הוא חיבק אותי אחורה</w:t>
      </w:r>
      <w:r w:rsidRPr="006A7B45">
        <w:rPr>
          <w:rFonts w:hint="cs"/>
          <w:i/>
          <w:iCs/>
          <w:rtl/>
        </w:rPr>
        <w:t>. זה בסדר, כל הזמן הלכנו לאירועים ואני לא יכולה להרוס את מצב הרוח שלי</w:t>
      </w:r>
      <w:r w:rsidRPr="006A7B45">
        <w:rPr>
          <w:rFonts w:hint="cs"/>
          <w:b/>
          <w:bCs/>
          <w:i/>
          <w:iCs/>
          <w:rtl/>
        </w:rPr>
        <w:t>. אם אמרתי לא, זה היה מוות</w:t>
      </w:r>
      <w:r w:rsidRPr="006A7B45">
        <w:rPr>
          <w:rFonts w:hint="cs"/>
          <w:i/>
          <w:iCs/>
          <w:rtl/>
        </w:rPr>
        <w:t xml:space="preserve">. זה היה במשך 9 שנים, אני לא זוכרת. גם באירועים. </w:t>
      </w:r>
      <w:r w:rsidR="00843156">
        <w:rPr>
          <w:rFonts w:hint="cs"/>
          <w:i/>
          <w:iCs/>
          <w:rtl/>
        </w:rPr>
        <w:t>"</w:t>
      </w:r>
    </w:p>
    <w:p w:rsidR="00332EAE" w:rsidRDefault="00332EAE" w:rsidP="00A9297A">
      <w:pPr>
        <w:pStyle w:val="af3"/>
        <w:spacing w:line="360" w:lineRule="auto"/>
        <w:rPr>
          <w:rFonts w:ascii="Arial" w:hAnsi="Arial"/>
        </w:rPr>
      </w:pPr>
    </w:p>
    <w:p w:rsidR="00FD0AD0" w:rsidRPr="00FD0AD0" w:rsidRDefault="00FD0AD0" w:rsidP="00FD0AD0">
      <w:pPr>
        <w:pStyle w:val="af3"/>
        <w:numPr>
          <w:ilvl w:val="0"/>
          <w:numId w:val="14"/>
        </w:numPr>
        <w:spacing w:line="360" w:lineRule="auto"/>
        <w:ind w:hanging="635"/>
        <w:rPr>
          <w:rFonts w:ascii="Arial" w:hAnsi="Arial"/>
          <w:rtl/>
        </w:rPr>
      </w:pPr>
      <w:r>
        <w:rPr>
          <w:rFonts w:ascii="Arial" w:hAnsi="Arial" w:hint="cs"/>
          <w:rtl/>
        </w:rPr>
        <w:t xml:space="preserve">עוד </w:t>
      </w:r>
      <w:r w:rsidRPr="00FD0AD0">
        <w:rPr>
          <w:rFonts w:ascii="Arial" w:hAnsi="Arial" w:hint="cs"/>
          <w:rtl/>
        </w:rPr>
        <w:t xml:space="preserve">עולה מדבריה כי </w:t>
      </w:r>
      <w:r w:rsidRPr="00FD0AD0">
        <w:rPr>
          <w:rFonts w:ascii="Arial" w:hAnsi="Arial" w:hint="cs"/>
          <w:b/>
          <w:bCs/>
          <w:rtl/>
        </w:rPr>
        <w:t>חששה לחשוף את הילדים למשבר</w:t>
      </w:r>
      <w:r w:rsidRPr="00FD0AD0">
        <w:rPr>
          <w:rFonts w:ascii="Arial" w:hAnsi="Arial" w:hint="cs"/>
          <w:rtl/>
        </w:rPr>
        <w:t>, התנהלה בפחד והמתינה לשעת הכושר לבצע הפרידה (עמ' 16)</w:t>
      </w:r>
      <w:r w:rsidRPr="00FD0AD0">
        <w:rPr>
          <w:rFonts w:ascii="Arial" w:hAnsi="Arial"/>
        </w:rPr>
        <w:t>:</w:t>
      </w:r>
    </w:p>
    <w:p w:rsidR="00FD0AD0" w:rsidRDefault="00FD0AD0" w:rsidP="00FD0AD0">
      <w:pPr>
        <w:spacing w:line="360" w:lineRule="auto"/>
        <w:jc w:val="both"/>
        <w:rPr>
          <w:rFonts w:ascii="Arial" w:hAnsi="Arial"/>
          <w:noProof w:val="0"/>
          <w:rtl/>
        </w:rPr>
      </w:pPr>
    </w:p>
    <w:p w:rsidR="00FD0AD0" w:rsidRPr="001311E7" w:rsidRDefault="00FD0AD0" w:rsidP="00FD0AD0">
      <w:pPr>
        <w:spacing w:line="360" w:lineRule="auto"/>
        <w:ind w:left="1440" w:hanging="720"/>
        <w:jc w:val="both"/>
        <w:rPr>
          <w:i/>
          <w:iCs/>
        </w:rPr>
      </w:pPr>
      <w:r w:rsidRPr="001311E7">
        <w:rPr>
          <w:rFonts w:hint="cs"/>
          <w:i/>
          <w:iCs/>
          <w:rtl/>
        </w:rPr>
        <w:t>ש.</w:t>
      </w:r>
      <w:r w:rsidRPr="001311E7">
        <w:rPr>
          <w:rFonts w:hint="cs"/>
          <w:i/>
          <w:iCs/>
          <w:rtl/>
        </w:rPr>
        <w:tab/>
        <w:t>סיפרת לביהמ"ש שמהלך 9 השנים מאז אישור ההסכם השני, היחסים שלכם ידעו עליות וירידות. האם בתקופות שהיחסים ידעו עליות, זה היה כמו כל משפחה רגילה?</w:t>
      </w:r>
    </w:p>
    <w:p w:rsidR="00FD0AD0" w:rsidRPr="00FD0AD0" w:rsidRDefault="00FD0AD0" w:rsidP="00FD0AD0">
      <w:pPr>
        <w:spacing w:line="360" w:lineRule="auto"/>
        <w:ind w:left="1440" w:hanging="720"/>
        <w:jc w:val="both"/>
        <w:rPr>
          <w:b/>
          <w:bCs/>
          <w:i/>
          <w:iCs/>
          <w:rtl/>
        </w:rPr>
      </w:pPr>
      <w:r w:rsidRPr="00FD0AD0">
        <w:rPr>
          <w:rFonts w:hint="cs"/>
          <w:b/>
          <w:bCs/>
          <w:i/>
          <w:iCs/>
          <w:rtl/>
        </w:rPr>
        <w:t>ת.</w:t>
      </w:r>
      <w:r w:rsidRPr="00FD0AD0">
        <w:rPr>
          <w:rFonts w:hint="cs"/>
          <w:b/>
          <w:bCs/>
          <w:i/>
          <w:iCs/>
          <w:rtl/>
        </w:rPr>
        <w:tab/>
      </w:r>
      <w:r w:rsidRPr="002F7536">
        <w:rPr>
          <w:rFonts w:hint="cs"/>
          <w:i/>
          <w:iCs/>
          <w:rtl/>
        </w:rPr>
        <w:t>הוא אף פעם לא היה במצב רגיל, הוא תמיד שתה אחרי העבודה, אבל היו ימים  שהיו בסדר, לאף אחד אין כוח לריב כל הזמן</w:t>
      </w:r>
      <w:r w:rsidRPr="00FD0AD0">
        <w:rPr>
          <w:rFonts w:hint="cs"/>
          <w:b/>
          <w:bCs/>
          <w:i/>
          <w:iCs/>
          <w:rtl/>
        </w:rPr>
        <w:t xml:space="preserve">. הילדים שלי היו כל הזמן בסביבה, לא רציתי שהם ירגישו כל הזמן את המתח. אם בן אדם לא רוצה לצאת, איך אני צריכה לחיות? אמרתי לעצמי עוד קצת, עוד קצת ותהיה תקופה שתצאי כבר מזה.... (קולה רועד) </w:t>
      </w:r>
    </w:p>
    <w:p w:rsidR="00FD0AD0" w:rsidRPr="00FD0AD0" w:rsidRDefault="00FD0AD0" w:rsidP="00FD0AD0">
      <w:pPr>
        <w:pStyle w:val="af3"/>
        <w:spacing w:line="360" w:lineRule="auto"/>
        <w:rPr>
          <w:rFonts w:ascii="Arial" w:hAnsi="Arial"/>
        </w:rPr>
      </w:pPr>
    </w:p>
    <w:p w:rsidR="00586516" w:rsidRPr="00836780" w:rsidRDefault="000B384C" w:rsidP="002F7536">
      <w:pPr>
        <w:pStyle w:val="af3"/>
        <w:numPr>
          <w:ilvl w:val="0"/>
          <w:numId w:val="14"/>
        </w:numPr>
        <w:spacing w:line="360" w:lineRule="auto"/>
        <w:ind w:hanging="635"/>
        <w:rPr>
          <w:rFonts w:ascii="Arial" w:hAnsi="Arial"/>
          <w:rtl/>
        </w:rPr>
      </w:pPr>
      <w:r w:rsidRPr="00836780">
        <w:rPr>
          <w:rFonts w:ascii="Arial" w:hAnsi="Arial" w:hint="cs"/>
          <w:rtl/>
        </w:rPr>
        <w:t xml:space="preserve">רק לאחר שמצאה זוגיות </w:t>
      </w:r>
      <w:r w:rsidR="00D17E54">
        <w:rPr>
          <w:rFonts w:ascii="Arial" w:hAnsi="Arial" w:hint="cs"/>
          <w:rtl/>
        </w:rPr>
        <w:t>חדשה</w:t>
      </w:r>
      <w:r w:rsidRPr="00836780">
        <w:rPr>
          <w:rFonts w:ascii="Arial" w:hAnsi="Arial" w:hint="cs"/>
          <w:rtl/>
        </w:rPr>
        <w:t xml:space="preserve"> ותומכת, </w:t>
      </w:r>
      <w:r w:rsidRPr="00836780">
        <w:rPr>
          <w:rFonts w:ascii="Arial" w:hAnsi="Arial" w:hint="cs"/>
          <w:b/>
          <w:bCs/>
          <w:rtl/>
        </w:rPr>
        <w:t xml:space="preserve">פנתה </w:t>
      </w:r>
      <w:r w:rsidRPr="00D17E54">
        <w:rPr>
          <w:rFonts w:ascii="Arial" w:hAnsi="Arial" w:hint="cs"/>
          <w:b/>
          <w:bCs/>
          <w:rtl/>
        </w:rPr>
        <w:t xml:space="preserve">לעו"ד </w:t>
      </w:r>
      <w:r w:rsidR="00D17E54" w:rsidRPr="00D17E54">
        <w:rPr>
          <w:rFonts w:ascii="Arial" w:hAnsi="Arial" w:hint="cs"/>
          <w:b/>
          <w:bCs/>
          <w:rtl/>
        </w:rPr>
        <w:t>ש</w:t>
      </w:r>
      <w:r w:rsidRPr="00D17E54">
        <w:rPr>
          <w:rFonts w:ascii="Arial" w:hAnsi="Arial" w:hint="cs"/>
          <w:b/>
          <w:bCs/>
          <w:rtl/>
        </w:rPr>
        <w:t>תסייע לה במימוש זכויותיה</w:t>
      </w:r>
      <w:r w:rsidRPr="00836780">
        <w:rPr>
          <w:rFonts w:ascii="Arial" w:hAnsi="Arial" w:hint="cs"/>
          <w:rtl/>
        </w:rPr>
        <w:t xml:space="preserve">. </w:t>
      </w:r>
      <w:r w:rsidR="00586516" w:rsidRPr="00836780">
        <w:rPr>
          <w:rFonts w:ascii="Arial" w:hAnsi="Arial" w:hint="cs"/>
          <w:rtl/>
        </w:rPr>
        <w:t xml:space="preserve">ביום 12/3/20 הגישה תצהיר התומך בבקשה לביטול העיקול, בו גוללה את כל סיפור המעשה, בתצהיר מפורט (נספח ה', עמ' 324 לתיק המוצגים). </w:t>
      </w:r>
    </w:p>
    <w:p w:rsidR="00F24302" w:rsidRPr="00836780" w:rsidRDefault="00F24302" w:rsidP="00836780">
      <w:pPr>
        <w:spacing w:line="360" w:lineRule="auto"/>
        <w:ind w:left="85"/>
        <w:rPr>
          <w:rFonts w:ascii="Arial" w:hAnsi="Arial"/>
          <w:rtl/>
        </w:rPr>
      </w:pPr>
    </w:p>
    <w:p w:rsidR="00030F7C" w:rsidRPr="005A0E4C" w:rsidRDefault="009550CF" w:rsidP="00523E9C">
      <w:pPr>
        <w:pStyle w:val="af3"/>
        <w:numPr>
          <w:ilvl w:val="0"/>
          <w:numId w:val="14"/>
        </w:numPr>
        <w:spacing w:line="360" w:lineRule="auto"/>
        <w:ind w:hanging="635"/>
        <w:rPr>
          <w:rFonts w:ascii="Arial" w:hAnsi="Arial"/>
          <w:rtl/>
        </w:rPr>
      </w:pPr>
      <w:r w:rsidRPr="005A0E4C">
        <w:rPr>
          <w:rFonts w:ascii="Arial" w:hAnsi="Arial" w:hint="cs"/>
          <w:b/>
          <w:bCs/>
          <w:rtl/>
        </w:rPr>
        <w:lastRenderedPageBreak/>
        <w:t xml:space="preserve">בנוסף, </w:t>
      </w:r>
      <w:r w:rsidR="00836780" w:rsidRPr="005A0E4C">
        <w:rPr>
          <w:rFonts w:ascii="Arial" w:hAnsi="Arial" w:hint="cs"/>
          <w:b/>
          <w:bCs/>
          <w:rtl/>
        </w:rPr>
        <w:t xml:space="preserve">במהלך השנים </w:t>
      </w:r>
      <w:r w:rsidRPr="005A0E4C">
        <w:rPr>
          <w:rFonts w:ascii="Arial" w:hAnsi="Arial" w:hint="cs"/>
          <w:b/>
          <w:bCs/>
          <w:rtl/>
        </w:rPr>
        <w:t xml:space="preserve">האשה נהגה בדירה מנהג בעלים וביצעה בעצמה את </w:t>
      </w:r>
      <w:r w:rsidR="005A0E4C" w:rsidRPr="005A0E4C">
        <w:rPr>
          <w:rFonts w:ascii="Arial" w:hAnsi="Arial" w:hint="cs"/>
          <w:b/>
          <w:bCs/>
          <w:rtl/>
        </w:rPr>
        <w:t>ה</w:t>
      </w:r>
      <w:r w:rsidRPr="005A0E4C">
        <w:rPr>
          <w:rFonts w:ascii="Arial" w:hAnsi="Arial" w:hint="cs"/>
          <w:b/>
          <w:bCs/>
          <w:rtl/>
        </w:rPr>
        <w:t>החזרי</w:t>
      </w:r>
      <w:r w:rsidR="005A0E4C" w:rsidRPr="005A0E4C">
        <w:rPr>
          <w:rFonts w:ascii="Arial" w:hAnsi="Arial" w:hint="cs"/>
          <w:b/>
          <w:bCs/>
          <w:rtl/>
        </w:rPr>
        <w:t>ם החדשיים של ההלוואה המובטחת ב</w:t>
      </w:r>
      <w:r w:rsidRPr="005A0E4C">
        <w:rPr>
          <w:rFonts w:ascii="Arial" w:hAnsi="Arial" w:hint="cs"/>
          <w:b/>
          <w:bCs/>
          <w:rtl/>
        </w:rPr>
        <w:t>משכנתא החדשיי</w:t>
      </w:r>
      <w:r w:rsidR="005A0E4C" w:rsidRPr="005A0E4C">
        <w:rPr>
          <w:rFonts w:ascii="Arial" w:hAnsi="Arial" w:hint="cs"/>
          <w:b/>
          <w:bCs/>
          <w:rtl/>
        </w:rPr>
        <w:t xml:space="preserve">ם. </w:t>
      </w:r>
      <w:r w:rsidR="00030F7C" w:rsidRPr="005A0E4C">
        <w:rPr>
          <w:rFonts w:ascii="Arial" w:hAnsi="Arial" w:hint="cs"/>
          <w:rtl/>
        </w:rPr>
        <w:t>ביצוע התשלו</w:t>
      </w:r>
      <w:r w:rsidR="00836780" w:rsidRPr="005A0E4C">
        <w:rPr>
          <w:rFonts w:ascii="Arial" w:hAnsi="Arial" w:hint="cs"/>
          <w:rtl/>
        </w:rPr>
        <w:t xml:space="preserve">מים </w:t>
      </w:r>
      <w:r w:rsidR="00030F7C" w:rsidRPr="005A0E4C">
        <w:rPr>
          <w:rFonts w:ascii="Arial" w:hAnsi="Arial" w:hint="cs"/>
          <w:rtl/>
        </w:rPr>
        <w:t xml:space="preserve">בפועל משתקף בדפי הבנק שהגישה </w:t>
      </w:r>
      <w:r w:rsidR="00836780" w:rsidRPr="005A0E4C">
        <w:rPr>
          <w:rFonts w:ascii="Arial" w:hAnsi="Arial" w:hint="cs"/>
          <w:rtl/>
        </w:rPr>
        <w:t xml:space="preserve">האשה </w:t>
      </w:r>
      <w:r w:rsidR="00030F7C" w:rsidRPr="005A0E4C">
        <w:rPr>
          <w:rFonts w:ascii="Arial" w:hAnsi="Arial" w:hint="cs"/>
          <w:rtl/>
        </w:rPr>
        <w:t>(נספח "ב" לתי</w:t>
      </w:r>
      <w:r w:rsidR="00836780" w:rsidRPr="005A0E4C">
        <w:rPr>
          <w:rFonts w:ascii="Arial" w:hAnsi="Arial" w:hint="cs"/>
          <w:rtl/>
        </w:rPr>
        <w:t xml:space="preserve">ק המוצגים מטעמה), עניין שאף הוא לא נסתר. </w:t>
      </w:r>
    </w:p>
    <w:p w:rsidR="00E8250A" w:rsidRDefault="00FE30C6" w:rsidP="00FE30C6">
      <w:pPr>
        <w:pStyle w:val="af3"/>
        <w:spacing w:line="360" w:lineRule="auto"/>
        <w:rPr>
          <w:rFonts w:ascii="Arial" w:hAnsi="Arial"/>
          <w:noProof/>
          <w:rtl/>
        </w:rPr>
      </w:pPr>
      <w:r w:rsidRPr="005A0E4C">
        <w:rPr>
          <w:rFonts w:ascii="Arial" w:hAnsi="Arial" w:hint="cs"/>
          <w:noProof/>
          <w:rtl/>
        </w:rPr>
        <w:t>רק</w:t>
      </w:r>
      <w:r w:rsidR="002F7536" w:rsidRPr="005A0E4C">
        <w:rPr>
          <w:rFonts w:ascii="Arial" w:hAnsi="Arial" w:hint="cs"/>
          <w:noProof/>
          <w:rtl/>
        </w:rPr>
        <w:t xml:space="preserve"> </w:t>
      </w:r>
      <w:r w:rsidR="009550CF" w:rsidRPr="005A0E4C">
        <w:rPr>
          <w:rFonts w:ascii="Arial" w:hAnsi="Arial" w:hint="cs"/>
          <w:noProof/>
          <w:rtl/>
        </w:rPr>
        <w:t xml:space="preserve">בשנת 2020 החל </w:t>
      </w:r>
      <w:r w:rsidR="00836780" w:rsidRPr="005A0E4C">
        <w:rPr>
          <w:rFonts w:ascii="Arial" w:hAnsi="Arial" w:hint="cs"/>
          <w:noProof/>
          <w:rtl/>
        </w:rPr>
        <w:t xml:space="preserve">האיש </w:t>
      </w:r>
      <w:r w:rsidR="009550CF" w:rsidRPr="005A0E4C">
        <w:rPr>
          <w:rFonts w:ascii="Arial" w:hAnsi="Arial" w:hint="cs"/>
          <w:noProof/>
          <w:rtl/>
        </w:rPr>
        <w:t xml:space="preserve">להעביר </w:t>
      </w:r>
      <w:r w:rsidR="005A0E4C">
        <w:rPr>
          <w:rFonts w:ascii="Arial" w:hAnsi="Arial" w:hint="cs"/>
          <w:noProof/>
          <w:rtl/>
        </w:rPr>
        <w:t xml:space="preserve">לה </w:t>
      </w:r>
      <w:r w:rsidR="009550CF" w:rsidRPr="005A0E4C">
        <w:rPr>
          <w:rFonts w:ascii="Arial" w:hAnsi="Arial" w:hint="cs"/>
          <w:noProof/>
          <w:rtl/>
        </w:rPr>
        <w:t>כספים</w:t>
      </w:r>
      <w:r w:rsidRPr="005A0E4C">
        <w:rPr>
          <w:rFonts w:ascii="Arial" w:hAnsi="Arial" w:hint="cs"/>
          <w:noProof/>
          <w:rtl/>
        </w:rPr>
        <w:t xml:space="preserve"> בגובה 2,800 ₪ לחודש</w:t>
      </w:r>
      <w:r w:rsidR="009550CF" w:rsidRPr="005A0E4C">
        <w:rPr>
          <w:rFonts w:ascii="Arial" w:hAnsi="Arial" w:hint="cs"/>
          <w:noProof/>
          <w:rtl/>
        </w:rPr>
        <w:t>, אותם ביקש לייחס</w:t>
      </w:r>
      <w:r w:rsidR="009550CF" w:rsidRPr="00836780">
        <w:rPr>
          <w:rFonts w:ascii="Arial" w:hAnsi="Arial" w:hint="cs"/>
          <w:noProof/>
          <w:rtl/>
        </w:rPr>
        <w:t xml:space="preserve"> להחזרי המשכנתא, בעוד שהלכה למעשה מדובר היה </w:t>
      </w:r>
      <w:r w:rsidR="009550CF" w:rsidRPr="00FE30C6">
        <w:rPr>
          <w:rFonts w:ascii="Arial" w:hAnsi="Arial" w:hint="cs"/>
          <w:noProof/>
          <w:rtl/>
        </w:rPr>
        <w:t>בפירעון חוב המזונות</w:t>
      </w:r>
      <w:r>
        <w:rPr>
          <w:rFonts w:ascii="Arial" w:hAnsi="Arial" w:hint="cs"/>
          <w:noProof/>
          <w:rtl/>
        </w:rPr>
        <w:t xml:space="preserve"> בגובה 1,500 ₪ לחודש</w:t>
      </w:r>
      <w:r w:rsidR="00FB2F01" w:rsidRPr="00836780">
        <w:rPr>
          <w:rFonts w:ascii="Arial" w:hAnsi="Arial" w:hint="cs"/>
          <w:noProof/>
          <w:rtl/>
        </w:rPr>
        <w:t xml:space="preserve">, </w:t>
      </w:r>
      <w:r>
        <w:rPr>
          <w:rFonts w:ascii="Arial" w:hAnsi="Arial" w:hint="cs"/>
          <w:noProof/>
          <w:rtl/>
        </w:rPr>
        <w:t xml:space="preserve">ובתשלום דמי שכירות בגובה 1,300 ₪ לחודש, כפי שניתן ללמוד מתשובתו המתפתלת (עמ' 22 ש' 2-1 לפרוטוקול).  </w:t>
      </w:r>
    </w:p>
    <w:p w:rsidR="00E8250A" w:rsidRDefault="00E8250A" w:rsidP="00E8250A">
      <w:pPr>
        <w:pStyle w:val="af3"/>
        <w:spacing w:line="360" w:lineRule="auto"/>
        <w:ind w:left="567"/>
        <w:rPr>
          <w:rFonts w:ascii="Arial" w:hAnsi="Arial"/>
        </w:rPr>
      </w:pPr>
    </w:p>
    <w:p w:rsidR="00030F7C" w:rsidRPr="00836780" w:rsidRDefault="00030F7C" w:rsidP="00836780">
      <w:pPr>
        <w:pStyle w:val="af3"/>
        <w:numPr>
          <w:ilvl w:val="0"/>
          <w:numId w:val="14"/>
        </w:numPr>
        <w:spacing w:line="360" w:lineRule="auto"/>
        <w:ind w:hanging="777"/>
        <w:rPr>
          <w:rFonts w:ascii="Arial" w:hAnsi="Arial"/>
          <w:rtl/>
        </w:rPr>
      </w:pPr>
      <w:r w:rsidRPr="005A0E4C">
        <w:rPr>
          <w:rFonts w:ascii="Arial" w:hAnsi="Arial" w:hint="cs"/>
          <w:b/>
          <w:bCs/>
          <w:rtl/>
        </w:rPr>
        <w:t>האשה אף ביצעה את כלל תשלומי אחזקת המדור</w:t>
      </w:r>
      <w:r w:rsidRPr="005A0E4C">
        <w:rPr>
          <w:rFonts w:ascii="Arial" w:hAnsi="Arial" w:hint="cs"/>
          <w:rtl/>
        </w:rPr>
        <w:t xml:space="preserve"> (חשמל, מים, ארנוה, כבלים ועוד),</w:t>
      </w:r>
      <w:r w:rsidRPr="00836780">
        <w:rPr>
          <w:rFonts w:ascii="Arial" w:hAnsi="Arial" w:hint="cs"/>
          <w:rtl/>
        </w:rPr>
        <w:t xml:space="preserve"> כמפור</w:t>
      </w:r>
      <w:r w:rsidR="00836780" w:rsidRPr="00836780">
        <w:rPr>
          <w:rFonts w:ascii="Arial" w:hAnsi="Arial" w:hint="cs"/>
          <w:rtl/>
        </w:rPr>
        <w:t>ט בנספח "א" לתיק המוצגים מטעמה, עניין שאף הוא לא נסת</w:t>
      </w:r>
      <w:r w:rsidR="00836780">
        <w:rPr>
          <w:rFonts w:ascii="Arial" w:hAnsi="Arial" w:hint="cs"/>
          <w:rtl/>
        </w:rPr>
        <w:t>ר</w:t>
      </w:r>
      <w:r w:rsidR="00836780" w:rsidRPr="00836780">
        <w:rPr>
          <w:rFonts w:ascii="Arial" w:hAnsi="Arial" w:hint="cs"/>
          <w:rtl/>
        </w:rPr>
        <w:t xml:space="preserve"> ע"י האיש. </w:t>
      </w:r>
    </w:p>
    <w:p w:rsidR="009550CF" w:rsidRPr="00836780" w:rsidRDefault="009550CF" w:rsidP="009550CF">
      <w:pPr>
        <w:pStyle w:val="af3"/>
        <w:spacing w:line="360" w:lineRule="auto"/>
        <w:rPr>
          <w:rFonts w:ascii="Arial" w:hAnsi="Arial"/>
        </w:rPr>
      </w:pPr>
    </w:p>
    <w:p w:rsidR="00CB4716" w:rsidRPr="00211BCD" w:rsidRDefault="009550CF" w:rsidP="00211BCD">
      <w:pPr>
        <w:pStyle w:val="af3"/>
        <w:numPr>
          <w:ilvl w:val="0"/>
          <w:numId w:val="14"/>
        </w:numPr>
        <w:spacing w:line="360" w:lineRule="auto"/>
        <w:ind w:hanging="777"/>
        <w:rPr>
          <w:rFonts w:ascii="Arial" w:hAnsi="Arial"/>
          <w:rtl/>
        </w:rPr>
      </w:pPr>
      <w:r w:rsidRPr="005A0E4C">
        <w:rPr>
          <w:rFonts w:ascii="Arial" w:hAnsi="Arial" w:hint="cs"/>
          <w:b/>
          <w:bCs/>
          <w:rtl/>
        </w:rPr>
        <w:t xml:space="preserve">עוד בנוסף, </w:t>
      </w:r>
      <w:r w:rsidR="00CB4716" w:rsidRPr="005A0E4C">
        <w:rPr>
          <w:rFonts w:ascii="Arial" w:hAnsi="Arial" w:hint="cs"/>
          <w:b/>
          <w:bCs/>
          <w:rtl/>
        </w:rPr>
        <w:t xml:space="preserve">האשה </w:t>
      </w:r>
      <w:r w:rsidR="00804CD9" w:rsidRPr="005A0E4C">
        <w:rPr>
          <w:rFonts w:ascii="Arial" w:hAnsi="Arial" w:hint="cs"/>
          <w:b/>
          <w:bCs/>
          <w:rtl/>
        </w:rPr>
        <w:t>יזמה ו</w:t>
      </w:r>
      <w:r w:rsidR="00CB4716" w:rsidRPr="005A0E4C">
        <w:rPr>
          <w:rFonts w:ascii="Arial" w:hAnsi="Arial" w:hint="cs"/>
          <w:b/>
          <w:bCs/>
          <w:rtl/>
        </w:rPr>
        <w:t xml:space="preserve">מימנה בניית </w:t>
      </w:r>
      <w:r w:rsidR="00804CD9" w:rsidRPr="005A0E4C">
        <w:rPr>
          <w:rFonts w:ascii="Arial" w:hAnsi="Arial" w:hint="cs"/>
          <w:b/>
          <w:bCs/>
          <w:rtl/>
        </w:rPr>
        <w:t>יחידת דיור</w:t>
      </w:r>
      <w:r w:rsidR="00CB4716" w:rsidRPr="005A0E4C">
        <w:rPr>
          <w:rFonts w:ascii="Arial" w:hAnsi="Arial" w:hint="cs"/>
          <w:b/>
          <w:bCs/>
          <w:rtl/>
        </w:rPr>
        <w:t xml:space="preserve"> בסמוך לדירת המגורים</w:t>
      </w:r>
      <w:r w:rsidR="00CB4716" w:rsidRPr="005A0E4C">
        <w:rPr>
          <w:rFonts w:ascii="Arial" w:hAnsi="Arial" w:hint="cs"/>
          <w:rtl/>
        </w:rPr>
        <w:t>, כפי שהעידה</w:t>
      </w:r>
      <w:r w:rsidR="00CB4716" w:rsidRPr="00211BCD">
        <w:rPr>
          <w:rFonts w:ascii="Arial" w:hAnsi="Arial" w:hint="cs"/>
          <w:rtl/>
        </w:rPr>
        <w:t xml:space="preserve"> </w:t>
      </w:r>
      <w:r w:rsidR="00FE30C6" w:rsidRPr="00211BCD">
        <w:rPr>
          <w:rFonts w:ascii="Arial" w:hAnsi="Arial" w:hint="cs"/>
          <w:rtl/>
        </w:rPr>
        <w:t>(עמ' 16 ש' 5</w:t>
      </w:r>
      <w:r w:rsidR="00211BCD" w:rsidRPr="00211BCD">
        <w:rPr>
          <w:rFonts w:ascii="Arial" w:hAnsi="Arial" w:hint="cs"/>
          <w:rtl/>
        </w:rPr>
        <w:t>-1 לפרוטוקול)</w:t>
      </w:r>
    </w:p>
    <w:p w:rsidR="00044A4E" w:rsidRPr="00113579" w:rsidRDefault="00836780" w:rsidP="00CB4716">
      <w:pPr>
        <w:pStyle w:val="af3"/>
        <w:spacing w:line="360" w:lineRule="auto"/>
        <w:rPr>
          <w:i/>
          <w:iCs/>
        </w:rPr>
      </w:pPr>
      <w:r>
        <w:rPr>
          <w:rFonts w:ascii="Arial" w:hAnsi="Arial" w:hint="cs"/>
          <w:b/>
          <w:bCs/>
          <w:rtl/>
        </w:rPr>
        <w:t xml:space="preserve"> </w:t>
      </w:r>
      <w:r w:rsidR="00044A4E" w:rsidRPr="00113579">
        <w:rPr>
          <w:rFonts w:hint="cs"/>
          <w:i/>
          <w:iCs/>
          <w:rtl/>
        </w:rPr>
        <w:t>ש.</w:t>
      </w:r>
      <w:r w:rsidR="00044A4E" w:rsidRPr="00113579">
        <w:rPr>
          <w:rFonts w:hint="cs"/>
          <w:i/>
          <w:iCs/>
          <w:rtl/>
        </w:rPr>
        <w:tab/>
        <w:t>כמה עלה לבנות את היחידה?</w:t>
      </w:r>
    </w:p>
    <w:p w:rsidR="00044A4E" w:rsidRPr="005A0E4C" w:rsidRDefault="00044A4E" w:rsidP="00211BCD">
      <w:pPr>
        <w:spacing w:line="360" w:lineRule="auto"/>
        <w:ind w:left="1440" w:hanging="720"/>
        <w:jc w:val="both"/>
        <w:rPr>
          <w:i/>
          <w:iCs/>
          <w:rtl/>
        </w:rPr>
      </w:pPr>
      <w:r w:rsidRPr="00CC4AF7">
        <w:rPr>
          <w:rFonts w:hint="cs"/>
          <w:b/>
          <w:bCs/>
          <w:i/>
          <w:iCs/>
          <w:rtl/>
        </w:rPr>
        <w:t>ת.</w:t>
      </w:r>
      <w:r w:rsidRPr="00CC4AF7">
        <w:rPr>
          <w:rFonts w:hint="cs"/>
          <w:b/>
          <w:bCs/>
          <w:i/>
          <w:iCs/>
          <w:rtl/>
        </w:rPr>
        <w:tab/>
        <w:t>יצא לי יקר מאוד</w:t>
      </w:r>
      <w:r w:rsidRPr="005A0E4C">
        <w:rPr>
          <w:rFonts w:hint="cs"/>
          <w:i/>
          <w:iCs/>
          <w:rtl/>
        </w:rPr>
        <w:t xml:space="preserve">. לקחתי השלמת משכנתא בסך 119,000 ₪ והוספתי. בסביבות </w:t>
      </w:r>
      <w:r w:rsidR="00CB4716" w:rsidRPr="005A0E4C">
        <w:rPr>
          <w:rFonts w:hint="cs"/>
          <w:i/>
          <w:iCs/>
          <w:rtl/>
        </w:rPr>
        <w:t xml:space="preserve"> </w:t>
      </w:r>
      <w:r w:rsidRPr="005A0E4C">
        <w:rPr>
          <w:rFonts w:hint="cs"/>
          <w:i/>
          <w:iCs/>
          <w:rtl/>
        </w:rPr>
        <w:t xml:space="preserve">120,000 ₪ זה היה. בהתחלה נתתי את הסכום מהמשכנתא ואח"כ </w:t>
      </w:r>
      <w:r w:rsidR="00211BCD" w:rsidRPr="005A0E4C">
        <w:rPr>
          <w:rFonts w:hint="cs"/>
          <w:i/>
          <w:iCs/>
          <w:rtl/>
        </w:rPr>
        <w:t xml:space="preserve">המשכתי </w:t>
      </w:r>
      <w:r w:rsidRPr="005A0E4C">
        <w:rPr>
          <w:rFonts w:hint="cs"/>
          <w:i/>
          <w:iCs/>
          <w:rtl/>
        </w:rPr>
        <w:t xml:space="preserve"> לשלם בשיקים. אפשר לראות בדפי הבנק שיש לי ירידות של שיקים. זה בדיוק עד סוף 2013, יש מלא שיקים בסכומים של 5,000 ₪, 6,000 ₪, 4,000 ₪ לאנשי מקצוע. </w:t>
      </w:r>
    </w:p>
    <w:p w:rsidR="00044A4E" w:rsidRPr="00113579" w:rsidRDefault="00044A4E" w:rsidP="00113579">
      <w:pPr>
        <w:spacing w:line="360" w:lineRule="auto"/>
        <w:ind w:left="794" w:hanging="74"/>
        <w:jc w:val="both"/>
        <w:rPr>
          <w:i/>
          <w:iCs/>
          <w:rtl/>
        </w:rPr>
      </w:pPr>
      <w:r w:rsidRPr="00113579">
        <w:rPr>
          <w:rFonts w:hint="cs"/>
          <w:i/>
          <w:iCs/>
          <w:rtl/>
        </w:rPr>
        <w:t>ש.</w:t>
      </w:r>
      <w:r w:rsidRPr="00113579">
        <w:rPr>
          <w:rFonts w:hint="cs"/>
          <w:i/>
          <w:iCs/>
          <w:rtl/>
        </w:rPr>
        <w:tab/>
        <w:t>כל ההוצאות הוצאת באותו חודש?</w:t>
      </w:r>
    </w:p>
    <w:p w:rsidR="00044A4E" w:rsidRPr="005A0E4C" w:rsidRDefault="00044A4E" w:rsidP="00113579">
      <w:pPr>
        <w:spacing w:line="360" w:lineRule="auto"/>
        <w:ind w:left="1440" w:hanging="720"/>
        <w:jc w:val="both"/>
        <w:rPr>
          <w:i/>
          <w:iCs/>
          <w:rtl/>
        </w:rPr>
      </w:pPr>
      <w:r w:rsidRPr="00CC4AF7">
        <w:rPr>
          <w:rFonts w:hint="cs"/>
          <w:b/>
          <w:bCs/>
          <w:i/>
          <w:iCs/>
          <w:rtl/>
        </w:rPr>
        <w:lastRenderedPageBreak/>
        <w:t>ת.</w:t>
      </w:r>
      <w:r w:rsidRPr="00CC4AF7">
        <w:rPr>
          <w:rFonts w:hint="cs"/>
          <w:b/>
          <w:bCs/>
          <w:i/>
          <w:iCs/>
          <w:rtl/>
        </w:rPr>
        <w:tab/>
      </w:r>
      <w:r w:rsidRPr="005A0E4C">
        <w:rPr>
          <w:rFonts w:hint="cs"/>
          <w:i/>
          <w:iCs/>
          <w:rtl/>
        </w:rPr>
        <w:t>יכול להיות שכל חודש סכום אחר. גם עשיתי חלוקה לתשלומים כי זה היה קשה,</w:t>
      </w:r>
      <w:r w:rsidRPr="00CC4AF7">
        <w:rPr>
          <w:rFonts w:hint="cs"/>
          <w:b/>
          <w:bCs/>
          <w:i/>
          <w:iCs/>
          <w:rtl/>
        </w:rPr>
        <w:t xml:space="preserve"> עבדתי בשני מקומות</w:t>
      </w:r>
      <w:r w:rsidRPr="005A0E4C">
        <w:rPr>
          <w:rFonts w:hint="cs"/>
          <w:i/>
          <w:iCs/>
          <w:rtl/>
        </w:rPr>
        <w:t xml:space="preserve">. אפשר לראות כמה קיבלתי משכורת. אף פעם לא היו לי בעיות בבנק, הסתדרתי יפה. </w:t>
      </w:r>
    </w:p>
    <w:p w:rsidR="00CB4716" w:rsidRDefault="00CB4716" w:rsidP="00CB4716">
      <w:pPr>
        <w:spacing w:line="360" w:lineRule="auto"/>
        <w:jc w:val="both"/>
        <w:rPr>
          <w:b/>
          <w:bCs/>
          <w:i/>
          <w:iCs/>
          <w:rtl/>
        </w:rPr>
      </w:pPr>
    </w:p>
    <w:p w:rsidR="00044A4E" w:rsidRPr="005A0E4C" w:rsidRDefault="005A0E4C" w:rsidP="00006078">
      <w:pPr>
        <w:pStyle w:val="af3"/>
        <w:numPr>
          <w:ilvl w:val="0"/>
          <w:numId w:val="14"/>
        </w:numPr>
        <w:spacing w:line="360" w:lineRule="auto"/>
        <w:rPr>
          <w:rFonts w:ascii="Arial" w:hAnsi="Arial"/>
          <w:rtl/>
        </w:rPr>
      </w:pPr>
      <w:r w:rsidRPr="005A0E4C">
        <w:rPr>
          <w:rFonts w:ascii="Arial" w:hAnsi="Arial" w:hint="cs"/>
          <w:b/>
          <w:bCs/>
          <w:rtl/>
        </w:rPr>
        <w:t xml:space="preserve">נוסף על האמור, </w:t>
      </w:r>
      <w:r w:rsidR="00CB4716" w:rsidRPr="005A0E4C">
        <w:rPr>
          <w:rFonts w:ascii="Arial" w:hAnsi="Arial" w:hint="cs"/>
          <w:b/>
          <w:bCs/>
          <w:rtl/>
        </w:rPr>
        <w:t>ה</w:t>
      </w:r>
      <w:r w:rsidR="00211BCD" w:rsidRPr="005A0E4C">
        <w:rPr>
          <w:rFonts w:ascii="Arial" w:hAnsi="Arial" w:hint="cs"/>
          <w:b/>
          <w:bCs/>
          <w:rtl/>
        </w:rPr>
        <w:t xml:space="preserve">אשה </w:t>
      </w:r>
      <w:r w:rsidR="00CB4716" w:rsidRPr="005A0E4C">
        <w:rPr>
          <w:rFonts w:ascii="Arial" w:hAnsi="Arial" w:hint="cs"/>
          <w:b/>
          <w:bCs/>
          <w:rtl/>
        </w:rPr>
        <w:t>שטיפלה בהשכרת יחידת הדיור, כאשר ה</w:t>
      </w:r>
      <w:r w:rsidR="00211BCD" w:rsidRPr="005A0E4C">
        <w:rPr>
          <w:rFonts w:ascii="Arial" w:hAnsi="Arial" w:hint="cs"/>
          <w:b/>
          <w:bCs/>
          <w:rtl/>
        </w:rPr>
        <w:t>איש</w:t>
      </w:r>
      <w:r w:rsidR="00CB4716" w:rsidRPr="005A0E4C">
        <w:rPr>
          <w:rFonts w:ascii="Arial" w:hAnsi="Arial" w:hint="cs"/>
          <w:b/>
          <w:bCs/>
          <w:rtl/>
        </w:rPr>
        <w:t xml:space="preserve"> כלל לא הכיר השוכרים ולא ידע כמה שילמו ולאיזה חשבון הופקד הסכום. </w:t>
      </w:r>
      <w:r w:rsidR="00C46202" w:rsidRPr="005A0E4C">
        <w:rPr>
          <w:rFonts w:ascii="Arial" w:hAnsi="Arial" w:hint="cs"/>
          <w:rtl/>
        </w:rPr>
        <w:t xml:space="preserve">האיש אמנם ניסה לטעון כי הוציא מכיסו 60,000 ₪ לצורך מימון בניית יחידת הדיור, אך טענותיו אלה לא נתמכו בראיה כלשהיא. כאשר נשאל בעניין זה </w:t>
      </w:r>
      <w:r w:rsidR="00CB4716" w:rsidRPr="005A0E4C">
        <w:rPr>
          <w:rFonts w:ascii="Arial" w:hAnsi="Arial" w:hint="cs"/>
          <w:rtl/>
        </w:rPr>
        <w:t>השיב "יש לי מסמכים (עמ' 21 ש' 2 לפרוטוקול)</w:t>
      </w:r>
      <w:r w:rsidR="00C46202" w:rsidRPr="005A0E4C">
        <w:rPr>
          <w:rFonts w:ascii="Arial" w:hAnsi="Arial" w:hint="cs"/>
          <w:rtl/>
        </w:rPr>
        <w:t xml:space="preserve"> אלא שמסמכים אלה מעולם לא הוצגו לבית המשפט. גם כאן, על יסוד העקרון שהובא לעיל, המסקנה היא כי אילו היה מציג את המסמכים הנדרשים, היו אלה פועלים לרעתו, ולכן נמנע מהבאתם. </w:t>
      </w:r>
    </w:p>
    <w:p w:rsidR="002F7536" w:rsidRDefault="002F7536" w:rsidP="00211BCD">
      <w:pPr>
        <w:pStyle w:val="af3"/>
        <w:spacing w:line="360" w:lineRule="auto"/>
        <w:rPr>
          <w:rFonts w:ascii="Arial" w:hAnsi="Arial"/>
          <w:rtl/>
        </w:rPr>
      </w:pPr>
    </w:p>
    <w:p w:rsidR="00D17E54" w:rsidRPr="00211BCD" w:rsidRDefault="00EC434E" w:rsidP="00EC434E">
      <w:pPr>
        <w:pStyle w:val="af3"/>
        <w:numPr>
          <w:ilvl w:val="0"/>
          <w:numId w:val="14"/>
        </w:numPr>
        <w:spacing w:line="360" w:lineRule="auto"/>
        <w:ind w:hanging="635"/>
        <w:rPr>
          <w:rFonts w:ascii="Arial" w:hAnsi="Arial"/>
        </w:rPr>
      </w:pPr>
      <w:r>
        <w:rPr>
          <w:rFonts w:ascii="Arial" w:hAnsi="Arial" w:hint="cs"/>
          <w:b/>
          <w:bCs/>
          <w:rtl/>
        </w:rPr>
        <w:t>עוד</w:t>
      </w:r>
      <w:r w:rsidR="00194FA2" w:rsidRPr="00113579">
        <w:rPr>
          <w:rFonts w:ascii="Arial" w:hAnsi="Arial" w:hint="cs"/>
          <w:b/>
          <w:bCs/>
          <w:rtl/>
        </w:rPr>
        <w:t xml:space="preserve"> </w:t>
      </w:r>
      <w:r w:rsidR="00D17E54">
        <w:rPr>
          <w:rFonts w:ascii="Arial" w:hAnsi="Arial" w:hint="cs"/>
          <w:b/>
          <w:bCs/>
          <w:rtl/>
        </w:rPr>
        <w:t xml:space="preserve">התברר </w:t>
      </w:r>
      <w:r w:rsidR="0094741F">
        <w:rPr>
          <w:rFonts w:ascii="Arial" w:hAnsi="Arial" w:hint="cs"/>
          <w:b/>
          <w:bCs/>
          <w:rtl/>
        </w:rPr>
        <w:t xml:space="preserve">כי </w:t>
      </w:r>
      <w:r w:rsidR="00D17E54">
        <w:rPr>
          <w:rFonts w:ascii="Arial" w:hAnsi="Arial" w:hint="cs"/>
          <w:b/>
          <w:bCs/>
          <w:rtl/>
        </w:rPr>
        <w:t>האיש ידע שהאשה מנסה ליצור לעצמה זוגיות נפרדת</w:t>
      </w:r>
      <w:r w:rsidR="00D17E54" w:rsidRPr="00211BCD">
        <w:rPr>
          <w:rFonts w:ascii="Arial" w:hAnsi="Arial" w:hint="cs"/>
          <w:rtl/>
        </w:rPr>
        <w:t xml:space="preserve">, עניין לגיטימי לחלוטין כאשר מדובר בצדדים גרושים, ואף על פי כן מצא לנכון להתנהג באופן המשפיל אותה, כאמור </w:t>
      </w:r>
      <w:r w:rsidR="00211BCD" w:rsidRPr="00211BCD">
        <w:rPr>
          <w:rFonts w:ascii="Arial" w:hAnsi="Arial" w:hint="cs"/>
          <w:rtl/>
        </w:rPr>
        <w:t>ב</w:t>
      </w:r>
      <w:r w:rsidR="00D17E54" w:rsidRPr="00211BCD">
        <w:rPr>
          <w:rFonts w:ascii="Arial" w:hAnsi="Arial" w:hint="cs"/>
          <w:rtl/>
        </w:rPr>
        <w:t>ע</w:t>
      </w:r>
      <w:r w:rsidR="00211BCD">
        <w:rPr>
          <w:rFonts w:ascii="Arial" w:hAnsi="Arial" w:hint="cs"/>
          <w:rtl/>
        </w:rPr>
        <w:t>מ</w:t>
      </w:r>
      <w:r w:rsidR="00D17E54" w:rsidRPr="00211BCD">
        <w:rPr>
          <w:rFonts w:ascii="Arial" w:hAnsi="Arial" w:hint="cs"/>
          <w:rtl/>
        </w:rPr>
        <w:t>' 19 לפרוטוקול:</w:t>
      </w:r>
    </w:p>
    <w:p w:rsidR="00194FA2" w:rsidRPr="00113579" w:rsidRDefault="00194FA2" w:rsidP="00194FA2">
      <w:pPr>
        <w:spacing w:line="360" w:lineRule="auto"/>
        <w:ind w:left="1440" w:hanging="720"/>
        <w:jc w:val="both"/>
        <w:rPr>
          <w:i/>
          <w:iCs/>
        </w:rPr>
      </w:pPr>
      <w:r>
        <w:rPr>
          <w:rFonts w:hint="cs"/>
          <w:i/>
          <w:iCs/>
          <w:rtl/>
        </w:rPr>
        <w:t>ש.</w:t>
      </w:r>
      <w:r>
        <w:rPr>
          <w:rFonts w:hint="cs"/>
          <w:i/>
          <w:iCs/>
          <w:rtl/>
        </w:rPr>
        <w:tab/>
      </w:r>
      <w:r w:rsidRPr="00113579">
        <w:rPr>
          <w:rFonts w:hint="cs"/>
          <w:i/>
          <w:iCs/>
          <w:rtl/>
        </w:rPr>
        <w:t xml:space="preserve">אבל היה לה חבר קוראים לו שמעון. </w:t>
      </w:r>
    </w:p>
    <w:p w:rsidR="00EC434E" w:rsidRDefault="00194FA2" w:rsidP="009C1E96">
      <w:pPr>
        <w:spacing w:line="360" w:lineRule="auto"/>
        <w:ind w:left="1440" w:hanging="720"/>
        <w:jc w:val="both"/>
        <w:rPr>
          <w:b/>
          <w:bCs/>
          <w:i/>
          <w:iCs/>
          <w:rtl/>
        </w:rPr>
      </w:pPr>
      <w:r w:rsidRPr="00D17E54">
        <w:rPr>
          <w:rFonts w:hint="cs"/>
          <w:b/>
          <w:bCs/>
          <w:i/>
          <w:iCs/>
          <w:rtl/>
        </w:rPr>
        <w:t>ת.</w:t>
      </w:r>
      <w:r w:rsidRPr="00D17E54">
        <w:rPr>
          <w:rFonts w:hint="cs"/>
          <w:b/>
          <w:bCs/>
          <w:i/>
          <w:iCs/>
          <w:rtl/>
        </w:rPr>
        <w:tab/>
        <w:t xml:space="preserve">דיברתי גם על </w:t>
      </w:r>
      <w:r w:rsidR="009C1E96">
        <w:rPr>
          <w:rFonts w:hint="cs"/>
          <w:b/>
          <w:bCs/>
          <w:i/>
          <w:iCs/>
          <w:rtl/>
        </w:rPr>
        <w:t>...</w:t>
      </w:r>
      <w:r w:rsidRPr="00D17E54">
        <w:rPr>
          <w:rFonts w:hint="cs"/>
          <w:b/>
          <w:bCs/>
          <w:i/>
          <w:iCs/>
          <w:rtl/>
        </w:rPr>
        <w:t xml:space="preserve"> 4, 5 חברים לא זוכר. היה גם שמעון, תגידי מי עוד היה (מסובב גופו כלפי התובעת ופונה אליה באופן שאינו מותאם).</w:t>
      </w:r>
    </w:p>
    <w:p w:rsidR="00EC434E" w:rsidRDefault="00EC434E" w:rsidP="00194FA2">
      <w:pPr>
        <w:spacing w:line="360" w:lineRule="auto"/>
        <w:ind w:left="1440" w:hanging="720"/>
        <w:jc w:val="both"/>
        <w:rPr>
          <w:b/>
          <w:bCs/>
          <w:i/>
          <w:iCs/>
          <w:rtl/>
        </w:rPr>
      </w:pPr>
    </w:p>
    <w:p w:rsidR="00EC434E" w:rsidRPr="00EA3749" w:rsidRDefault="00EC434E" w:rsidP="00EC434E">
      <w:pPr>
        <w:pStyle w:val="af3"/>
        <w:numPr>
          <w:ilvl w:val="0"/>
          <w:numId w:val="14"/>
        </w:numPr>
        <w:spacing w:line="360" w:lineRule="auto"/>
        <w:ind w:hanging="635"/>
        <w:rPr>
          <w:rFonts w:ascii="Arial" w:hAnsi="Arial"/>
        </w:rPr>
      </w:pPr>
      <w:r>
        <w:rPr>
          <w:rFonts w:ascii="Arial" w:hAnsi="Arial" w:hint="cs"/>
          <w:noProof/>
          <w:rtl/>
        </w:rPr>
        <w:lastRenderedPageBreak/>
        <w:t xml:space="preserve">כאן המקום לציין כי </w:t>
      </w:r>
      <w:r w:rsidRPr="00E8250A">
        <w:rPr>
          <w:rFonts w:ascii="Arial" w:hAnsi="Arial" w:hint="cs"/>
          <w:noProof/>
          <w:rtl/>
        </w:rPr>
        <w:t>גם לאחר פתיחת ההליך מושא התובענה</w:t>
      </w:r>
      <w:r>
        <w:rPr>
          <w:rFonts w:ascii="Arial" w:hAnsi="Arial" w:hint="cs"/>
          <w:b/>
          <w:bCs/>
          <w:noProof/>
          <w:rtl/>
        </w:rPr>
        <w:t xml:space="preserve">, האיש זייף חתימת האשה על מסמכי העברת בעלות במכוניתה, חרף התנגדותה לכך, </w:t>
      </w:r>
      <w:r w:rsidRPr="00305EA2">
        <w:rPr>
          <w:rFonts w:ascii="Arial" w:hAnsi="Arial" w:hint="cs"/>
          <w:noProof/>
          <w:rtl/>
        </w:rPr>
        <w:t>כפי שהודה מפורשות במשטרה לאחר</w:t>
      </w:r>
      <w:r>
        <w:rPr>
          <w:rFonts w:ascii="Arial" w:hAnsi="Arial" w:hint="cs"/>
          <w:noProof/>
          <w:rtl/>
        </w:rPr>
        <w:t xml:space="preserve"> שהאשה הגישה כנגדו תלונה בעניין זה ביום 31/5/21, היינו לאחר הגשת תביעה זו </w:t>
      </w:r>
      <w:r w:rsidRPr="00EA3749">
        <w:rPr>
          <w:rFonts w:ascii="Arial" w:hAnsi="Arial" w:hint="cs"/>
          <w:noProof/>
          <w:rtl/>
        </w:rPr>
        <w:t xml:space="preserve">(עמ' </w:t>
      </w:r>
      <w:r>
        <w:rPr>
          <w:rFonts w:ascii="Arial" w:hAnsi="Arial" w:hint="cs"/>
          <w:noProof/>
          <w:rtl/>
        </w:rPr>
        <w:t>16-12</w:t>
      </w:r>
      <w:r w:rsidRPr="00EA3749">
        <w:rPr>
          <w:rFonts w:ascii="Arial" w:hAnsi="Arial" w:hint="cs"/>
          <w:noProof/>
          <w:rtl/>
        </w:rPr>
        <w:t xml:space="preserve"> למוצגים הנוספים):</w:t>
      </w:r>
    </w:p>
    <w:p w:rsidR="00EC434E" w:rsidRPr="00EA3749" w:rsidRDefault="00EC434E" w:rsidP="00EC434E">
      <w:pPr>
        <w:pStyle w:val="af3"/>
        <w:spacing w:line="360" w:lineRule="auto"/>
        <w:rPr>
          <w:rFonts w:ascii="Arial" w:hAnsi="Arial"/>
          <w:rtl/>
        </w:rPr>
      </w:pPr>
    </w:p>
    <w:p w:rsidR="00EC434E" w:rsidRPr="005A0E4C" w:rsidRDefault="00EC434E" w:rsidP="009C1E96">
      <w:pPr>
        <w:spacing w:line="360" w:lineRule="auto"/>
        <w:ind w:left="1440" w:hanging="720"/>
        <w:jc w:val="both"/>
        <w:rPr>
          <w:rFonts w:ascii="Arial" w:hAnsi="Arial"/>
          <w:i/>
          <w:iCs/>
          <w:rtl/>
        </w:rPr>
      </w:pPr>
      <w:r w:rsidRPr="005A0E4C">
        <w:rPr>
          <w:rFonts w:ascii="Arial" w:hAnsi="Arial" w:hint="cs"/>
          <w:i/>
          <w:iCs/>
          <w:rtl/>
        </w:rPr>
        <w:t>ת.</w:t>
      </w:r>
      <w:r w:rsidRPr="005A0E4C">
        <w:rPr>
          <w:rFonts w:ascii="Arial" w:hAnsi="Arial"/>
          <w:i/>
          <w:iCs/>
          <w:rtl/>
        </w:rPr>
        <w:tab/>
      </w:r>
      <w:r w:rsidRPr="005A0E4C">
        <w:rPr>
          <w:rFonts w:ascii="Arial" w:hAnsi="Arial" w:hint="cs"/>
          <w:i/>
          <w:iCs/>
          <w:rtl/>
        </w:rPr>
        <w:t>היא אמרה שהיא צריכה לדבר עם עו"ד, אני אמרתי לה שאין  לי זמן לעו"ד אני</w:t>
      </w:r>
      <w:r w:rsidRPr="005A0E4C">
        <w:rPr>
          <w:rFonts w:ascii="Arial" w:hAnsi="Arial" w:hint="cs"/>
          <w:rtl/>
        </w:rPr>
        <w:t xml:space="preserve"> </w:t>
      </w:r>
      <w:r w:rsidRPr="005A0E4C">
        <w:rPr>
          <w:rFonts w:ascii="Arial" w:hAnsi="Arial" w:hint="cs"/>
          <w:i/>
          <w:iCs/>
          <w:rtl/>
        </w:rPr>
        <w:t>חייב דחוף לעשות הכל , אחרי שסגרתי את הטלפון , מצאתי בבית צילום ת"ז שלה והלכתי לדואר באשקלון</w:t>
      </w:r>
      <w:r w:rsidRPr="005A0E4C">
        <w:rPr>
          <w:rFonts w:ascii="Arial" w:hAnsi="Arial" w:hint="cs"/>
          <w:b/>
          <w:bCs/>
          <w:i/>
          <w:iCs/>
          <w:rtl/>
        </w:rPr>
        <w:t>, זייפתי את החתימה שלה</w:t>
      </w:r>
      <w:r w:rsidRPr="005A0E4C">
        <w:rPr>
          <w:rFonts w:ascii="Arial" w:hAnsi="Arial" w:hint="cs"/>
          <w:i/>
          <w:iCs/>
          <w:rtl/>
        </w:rPr>
        <w:t xml:space="preserve"> על ייפוי כוח ועשיתי העברת בעלות לשם של </w:t>
      </w:r>
      <w:r w:rsidR="009C1E96">
        <w:rPr>
          <w:rFonts w:ascii="Arial" w:hAnsi="Arial" w:hint="cs"/>
          <w:i/>
          <w:iCs/>
          <w:rtl/>
        </w:rPr>
        <w:t xml:space="preserve">... </w:t>
      </w:r>
      <w:r w:rsidRPr="005A0E4C">
        <w:rPr>
          <w:rFonts w:ascii="Arial" w:hAnsi="Arial" w:hint="cs"/>
          <w:i/>
          <w:iCs/>
          <w:rtl/>
        </w:rPr>
        <w:t xml:space="preserve"> עשי</w:t>
      </w:r>
      <w:r w:rsidR="009C1E96">
        <w:rPr>
          <w:rFonts w:ascii="Arial" w:hAnsi="Arial" w:hint="cs"/>
          <w:i/>
          <w:iCs/>
          <w:rtl/>
        </w:rPr>
        <w:t>תי את זה בתאריך 25.5.21. שילמתי</w:t>
      </w:r>
      <w:r w:rsidRPr="005A0E4C">
        <w:rPr>
          <w:rFonts w:ascii="Arial" w:hAnsi="Arial" w:hint="cs"/>
          <w:i/>
          <w:iCs/>
          <w:rtl/>
        </w:rPr>
        <w:t xml:space="preserve"> ועשיתי העברת בעלות"</w:t>
      </w:r>
    </w:p>
    <w:p w:rsidR="00EC434E" w:rsidRPr="005A0E4C" w:rsidRDefault="00EC434E" w:rsidP="00EC434E">
      <w:pPr>
        <w:spacing w:line="360" w:lineRule="auto"/>
        <w:ind w:firstLine="720"/>
        <w:rPr>
          <w:rFonts w:ascii="Arial" w:hAnsi="Arial"/>
          <w:b/>
          <w:bCs/>
          <w:i/>
          <w:iCs/>
          <w:rtl/>
        </w:rPr>
      </w:pPr>
      <w:r w:rsidRPr="00DF72CA">
        <w:rPr>
          <w:rFonts w:ascii="Arial" w:hAnsi="Arial" w:hint="cs"/>
          <w:i/>
          <w:iCs/>
          <w:rtl/>
        </w:rPr>
        <w:t xml:space="preserve">ש: </w:t>
      </w:r>
      <w:r w:rsidRPr="00DF72CA">
        <w:rPr>
          <w:rFonts w:ascii="Arial" w:hAnsi="Arial"/>
          <w:i/>
          <w:iCs/>
          <w:rtl/>
        </w:rPr>
        <w:tab/>
      </w:r>
      <w:r w:rsidRPr="005A0E4C">
        <w:rPr>
          <w:rFonts w:ascii="Arial" w:hAnsi="Arial" w:hint="cs"/>
          <w:b/>
          <w:bCs/>
          <w:i/>
          <w:iCs/>
          <w:rtl/>
        </w:rPr>
        <w:t>האם אתה מבין שביצעת עבירה פלילית?</w:t>
      </w:r>
    </w:p>
    <w:p w:rsidR="00EC434E" w:rsidRPr="00DF72CA" w:rsidRDefault="00EC434E" w:rsidP="00EC434E">
      <w:pPr>
        <w:spacing w:line="360" w:lineRule="auto"/>
        <w:ind w:firstLine="720"/>
        <w:rPr>
          <w:rFonts w:ascii="Arial" w:hAnsi="Arial"/>
          <w:b/>
          <w:bCs/>
          <w:i/>
          <w:iCs/>
          <w:rtl/>
        </w:rPr>
      </w:pPr>
      <w:r w:rsidRPr="00DF72CA">
        <w:rPr>
          <w:rFonts w:ascii="Arial" w:hAnsi="Arial" w:hint="cs"/>
          <w:b/>
          <w:bCs/>
          <w:i/>
          <w:iCs/>
          <w:rtl/>
        </w:rPr>
        <w:t xml:space="preserve">ת: </w:t>
      </w:r>
      <w:r w:rsidRPr="00DF72CA">
        <w:rPr>
          <w:rFonts w:ascii="Arial" w:hAnsi="Arial"/>
          <w:b/>
          <w:bCs/>
          <w:i/>
          <w:iCs/>
          <w:rtl/>
        </w:rPr>
        <w:tab/>
      </w:r>
      <w:r w:rsidRPr="00DF72CA">
        <w:rPr>
          <w:rFonts w:ascii="Arial" w:hAnsi="Arial" w:hint="cs"/>
          <w:b/>
          <w:bCs/>
          <w:i/>
          <w:iCs/>
          <w:rtl/>
        </w:rPr>
        <w:t>כן אני מבין</w:t>
      </w:r>
      <w:r>
        <w:rPr>
          <w:rFonts w:ascii="Arial" w:hAnsi="Arial" w:hint="cs"/>
          <w:b/>
          <w:bCs/>
          <w:i/>
          <w:iCs/>
          <w:rtl/>
        </w:rPr>
        <w:t>.</w:t>
      </w:r>
    </w:p>
    <w:p w:rsidR="00EC434E" w:rsidRPr="00DF72CA" w:rsidRDefault="00EC434E" w:rsidP="00EC434E">
      <w:pPr>
        <w:spacing w:line="360" w:lineRule="auto"/>
        <w:ind w:left="1440" w:hanging="720"/>
        <w:rPr>
          <w:rFonts w:ascii="Arial" w:hAnsi="Arial"/>
          <w:i/>
          <w:iCs/>
          <w:rtl/>
        </w:rPr>
      </w:pPr>
      <w:r w:rsidRPr="00DF72CA">
        <w:rPr>
          <w:rFonts w:ascii="Arial" w:hAnsi="Arial" w:hint="cs"/>
          <w:i/>
          <w:iCs/>
          <w:rtl/>
        </w:rPr>
        <w:t xml:space="preserve">ש: </w:t>
      </w:r>
      <w:r w:rsidRPr="00DF72CA">
        <w:rPr>
          <w:rFonts w:ascii="Arial" w:hAnsi="Arial"/>
          <w:i/>
          <w:iCs/>
          <w:rtl/>
        </w:rPr>
        <w:tab/>
      </w:r>
      <w:r w:rsidRPr="00DF72CA">
        <w:rPr>
          <w:rFonts w:ascii="Arial" w:hAnsi="Arial" w:hint="cs"/>
          <w:i/>
          <w:iCs/>
          <w:rtl/>
        </w:rPr>
        <w:t>האם אתה מבין שאתה ללא אישור של אשתך מכרת את הרכב שלה וזייפת את החתימה שלה?</w:t>
      </w:r>
    </w:p>
    <w:p w:rsidR="00EC434E" w:rsidRDefault="00EC434E" w:rsidP="00EC434E">
      <w:pPr>
        <w:spacing w:line="360" w:lineRule="auto"/>
        <w:ind w:firstLine="720"/>
        <w:rPr>
          <w:rFonts w:ascii="Arial" w:hAnsi="Arial"/>
          <w:b/>
          <w:bCs/>
          <w:i/>
          <w:iCs/>
          <w:rtl/>
        </w:rPr>
      </w:pPr>
      <w:r w:rsidRPr="00DF72CA">
        <w:rPr>
          <w:rFonts w:ascii="Arial" w:hAnsi="Arial" w:hint="cs"/>
          <w:b/>
          <w:bCs/>
          <w:i/>
          <w:iCs/>
          <w:rtl/>
        </w:rPr>
        <w:t xml:space="preserve">ת: </w:t>
      </w:r>
      <w:r w:rsidRPr="00DF72CA">
        <w:rPr>
          <w:rFonts w:ascii="Arial" w:hAnsi="Arial"/>
          <w:b/>
          <w:bCs/>
          <w:i/>
          <w:iCs/>
          <w:rtl/>
        </w:rPr>
        <w:tab/>
      </w:r>
      <w:r w:rsidRPr="00DF72CA">
        <w:rPr>
          <w:rFonts w:ascii="Arial" w:hAnsi="Arial" w:hint="cs"/>
          <w:b/>
          <w:bCs/>
          <w:i/>
          <w:iCs/>
          <w:rtl/>
        </w:rPr>
        <w:t>כן אני מבין אני מצטער אבל היא אשה רעה היא עושה לי הכל דווקא.</w:t>
      </w:r>
    </w:p>
    <w:p w:rsidR="00EC434E" w:rsidRDefault="00EC434E" w:rsidP="00EC434E">
      <w:pPr>
        <w:spacing w:line="360" w:lineRule="auto"/>
        <w:ind w:left="1439" w:hanging="645"/>
        <w:jc w:val="right"/>
        <w:rPr>
          <w:rtl/>
        </w:rPr>
      </w:pPr>
      <w:r w:rsidRPr="00175E4D">
        <w:rPr>
          <w:rtl/>
        </w:rPr>
        <w:tab/>
      </w:r>
      <w:r w:rsidRPr="00175E4D">
        <w:rPr>
          <w:rtl/>
        </w:rPr>
        <w:tab/>
      </w:r>
      <w:r w:rsidRPr="00175E4D">
        <w:rPr>
          <w:rtl/>
        </w:rPr>
        <w:tab/>
      </w:r>
      <w:r w:rsidRPr="00175E4D">
        <w:rPr>
          <w:rtl/>
        </w:rPr>
        <w:tab/>
      </w:r>
      <w:r w:rsidRPr="00175E4D">
        <w:rPr>
          <w:rtl/>
        </w:rPr>
        <w:tab/>
      </w:r>
      <w:r w:rsidRPr="00175E4D">
        <w:rPr>
          <w:rtl/>
        </w:rPr>
        <w:tab/>
      </w:r>
      <w:r w:rsidRPr="00175E4D">
        <w:rPr>
          <w:rtl/>
        </w:rPr>
        <w:tab/>
      </w:r>
      <w:r w:rsidRPr="00175E4D">
        <w:rPr>
          <w:rtl/>
        </w:rPr>
        <w:tab/>
      </w:r>
      <w:r w:rsidRPr="00175E4D">
        <w:rPr>
          <w:rFonts w:hint="cs"/>
          <w:rtl/>
        </w:rPr>
        <w:t>(ההדגשה היא שלי, ע.א.).</w:t>
      </w:r>
    </w:p>
    <w:p w:rsidR="00EC434E" w:rsidRDefault="00EC434E" w:rsidP="00EC434E">
      <w:pPr>
        <w:spacing w:line="360" w:lineRule="auto"/>
        <w:ind w:left="1439" w:hanging="645"/>
        <w:rPr>
          <w:rtl/>
        </w:rPr>
      </w:pPr>
    </w:p>
    <w:p w:rsidR="00EC434E" w:rsidRPr="00175E4D" w:rsidRDefault="00EC434E" w:rsidP="00216191">
      <w:pPr>
        <w:spacing w:line="360" w:lineRule="auto"/>
        <w:ind w:left="794"/>
        <w:jc w:val="both"/>
        <w:rPr>
          <w:rtl/>
        </w:rPr>
      </w:pPr>
      <w:r>
        <w:rPr>
          <w:rFonts w:hint="cs"/>
          <w:rtl/>
        </w:rPr>
        <w:t xml:space="preserve">נראה כי האיש נותר שווה נפש לחלוטין חרף העובדה שזייף חתימתה של האשה, דבר שאף הוא מלמד על אופן התנהלותו ועל המשימה הקשה עד מאוד שעמדה לפני האשה, על מנת לממש זכויותיה על פי ההסכם. </w:t>
      </w:r>
    </w:p>
    <w:p w:rsidR="00194FA2" w:rsidRDefault="00194FA2" w:rsidP="00194FA2">
      <w:pPr>
        <w:spacing w:line="360" w:lineRule="auto"/>
        <w:ind w:left="1440" w:hanging="720"/>
        <w:jc w:val="both"/>
        <w:rPr>
          <w:b/>
          <w:bCs/>
          <w:i/>
          <w:iCs/>
          <w:rtl/>
        </w:rPr>
      </w:pPr>
      <w:r w:rsidRPr="00D17E54">
        <w:rPr>
          <w:rFonts w:hint="cs"/>
          <w:b/>
          <w:bCs/>
          <w:i/>
          <w:iCs/>
          <w:rtl/>
        </w:rPr>
        <w:t xml:space="preserve"> </w:t>
      </w:r>
    </w:p>
    <w:p w:rsidR="00194FA2" w:rsidRDefault="00211BCD" w:rsidP="003F429F">
      <w:pPr>
        <w:pStyle w:val="af3"/>
        <w:numPr>
          <w:ilvl w:val="0"/>
          <w:numId w:val="14"/>
        </w:numPr>
        <w:spacing w:line="360" w:lineRule="auto"/>
        <w:ind w:hanging="720"/>
      </w:pPr>
      <w:r w:rsidRPr="003F429F">
        <w:rPr>
          <w:rFonts w:ascii="Arial" w:hAnsi="Arial" w:hint="cs"/>
          <w:b/>
          <w:bCs/>
          <w:rtl/>
        </w:rPr>
        <w:lastRenderedPageBreak/>
        <w:t xml:space="preserve">נמצא, איפוא, כי במהלך השנים פעלה האשה ללא לאות על מנת להעביר הזכויות בדירה על שמה מול העיריה, מול הבנק למשכנתאות ומול לשכת רישום המקרקעין, פעלה על מנת לגרום לאיש לצאת </w:t>
      </w:r>
      <w:r w:rsidR="003F429F">
        <w:rPr>
          <w:rFonts w:ascii="Arial" w:hAnsi="Arial" w:hint="cs"/>
          <w:b/>
          <w:bCs/>
          <w:rtl/>
        </w:rPr>
        <w:t>מהדירה</w:t>
      </w:r>
      <w:r w:rsidR="003F429F">
        <w:rPr>
          <w:rFonts w:hint="cs"/>
          <w:rtl/>
        </w:rPr>
        <w:t xml:space="preserve"> וכל זאת כאשר האיש נוקט נגדה אלימות, היא פונה למשטרה, אך נאלצת לבלוע את עלבונה בשל </w:t>
      </w:r>
      <w:r w:rsidR="009C1E96">
        <w:rPr>
          <w:rFonts w:hint="cs"/>
          <w:rtl/>
        </w:rPr>
        <w:t>המניפו</w:t>
      </w:r>
      <w:r w:rsidR="003F429F">
        <w:rPr>
          <w:rFonts w:hint="cs"/>
          <w:rtl/>
        </w:rPr>
        <w:t>ל</w:t>
      </w:r>
      <w:r w:rsidR="009C1E96">
        <w:rPr>
          <w:rFonts w:hint="cs"/>
          <w:rtl/>
        </w:rPr>
        <w:t>צ</w:t>
      </w:r>
      <w:r w:rsidR="003F429F">
        <w:rPr>
          <w:rFonts w:hint="cs"/>
          <w:rtl/>
        </w:rPr>
        <w:t xml:space="preserve">יות שמפעיל כלפי ילדיה. במצב דברים זה, ברור כי אין כל מקום לקבל טענתו לפיה הסכימו בעל פה שלא לאכוף ההסכם. </w:t>
      </w:r>
    </w:p>
    <w:p w:rsidR="00EC434E" w:rsidRDefault="00EC434E" w:rsidP="00EC434E">
      <w:pPr>
        <w:spacing w:line="360" w:lineRule="auto"/>
        <w:rPr>
          <w:rtl/>
        </w:rPr>
      </w:pPr>
    </w:p>
    <w:p w:rsidR="00EC434E" w:rsidRDefault="00EC434E" w:rsidP="00BF159C">
      <w:pPr>
        <w:pStyle w:val="af3"/>
        <w:numPr>
          <w:ilvl w:val="0"/>
          <w:numId w:val="14"/>
        </w:numPr>
        <w:spacing w:line="360" w:lineRule="auto"/>
      </w:pPr>
      <w:r w:rsidRPr="00BF159C">
        <w:rPr>
          <w:rFonts w:hint="cs"/>
          <w:b/>
          <w:bCs/>
          <w:rtl/>
        </w:rPr>
        <w:t>סיכומו של עניין</w:t>
      </w:r>
      <w:r>
        <w:rPr>
          <w:rFonts w:hint="cs"/>
          <w:rtl/>
        </w:rPr>
        <w:t>, יש לקיים פסק הדין החלוט לפיו זכויות האיש בדירה יועברו לאשה, האיש לא הגיש כל תביעה לביטולו</w:t>
      </w:r>
      <w:r w:rsidR="00BF159C">
        <w:rPr>
          <w:rFonts w:hint="cs"/>
          <w:rtl/>
        </w:rPr>
        <w:t>;</w:t>
      </w:r>
      <w:r>
        <w:rPr>
          <w:rFonts w:hint="cs"/>
          <w:rtl/>
        </w:rPr>
        <w:t xml:space="preserve"> פעל על פי האמור בו בהליכים אחרים</w:t>
      </w:r>
      <w:r w:rsidR="00BF159C">
        <w:rPr>
          <w:rFonts w:hint="cs"/>
          <w:rtl/>
        </w:rPr>
        <w:t>;</w:t>
      </w:r>
      <w:r>
        <w:rPr>
          <w:rFonts w:hint="cs"/>
          <w:rtl/>
        </w:rPr>
        <w:t xml:space="preserve"> אילו היה מגיש תביעה לביטול ההסכם בשל טענתו כ</w:t>
      </w:r>
      <w:r w:rsidR="00BF159C">
        <w:rPr>
          <w:rFonts w:hint="cs"/>
          <w:rtl/>
        </w:rPr>
        <w:t>י</w:t>
      </w:r>
      <w:r>
        <w:rPr>
          <w:rFonts w:hint="cs"/>
          <w:rtl/>
        </w:rPr>
        <w:t xml:space="preserve"> מדובר בהסכם למראית עין היה דינה להידחות</w:t>
      </w:r>
      <w:r w:rsidR="00BF159C">
        <w:rPr>
          <w:rFonts w:hint="cs"/>
          <w:rtl/>
        </w:rPr>
        <w:t xml:space="preserve">;   </w:t>
      </w:r>
      <w:r>
        <w:rPr>
          <w:rFonts w:hint="cs"/>
          <w:rtl/>
        </w:rPr>
        <w:t xml:space="preserve"> וגם אילו הגיש תביעה לביטו</w:t>
      </w:r>
      <w:r w:rsidR="00BF159C">
        <w:rPr>
          <w:rFonts w:hint="cs"/>
          <w:rtl/>
        </w:rPr>
        <w:t>ל</w:t>
      </w:r>
      <w:r>
        <w:rPr>
          <w:rFonts w:hint="cs"/>
          <w:rtl/>
        </w:rPr>
        <w:t xml:space="preserve"> בשל הסכמה בהתנהגו</w:t>
      </w:r>
      <w:r w:rsidR="00BF159C">
        <w:rPr>
          <w:rFonts w:hint="cs"/>
          <w:rtl/>
        </w:rPr>
        <w:t xml:space="preserve">ת, היה דין התביעה להידחות. </w:t>
      </w:r>
    </w:p>
    <w:p w:rsidR="003F429F" w:rsidRDefault="003F429F" w:rsidP="003F429F">
      <w:pPr>
        <w:pStyle w:val="af3"/>
        <w:spacing w:line="360" w:lineRule="auto"/>
      </w:pPr>
    </w:p>
    <w:p w:rsidR="000A44DC" w:rsidRDefault="00AD28F8" w:rsidP="005B1D6E">
      <w:pPr>
        <w:spacing w:line="360" w:lineRule="auto"/>
        <w:jc w:val="both"/>
        <w:rPr>
          <w:rFonts w:ascii="Arial" w:hAnsi="Arial"/>
          <w:b/>
          <w:bCs/>
          <w:noProof w:val="0"/>
          <w:u w:val="single"/>
          <w:rtl/>
        </w:rPr>
      </w:pPr>
      <w:r w:rsidRPr="00AD28F8">
        <w:rPr>
          <w:rFonts w:ascii="Arial" w:hAnsi="Arial" w:hint="cs"/>
          <w:b/>
          <w:bCs/>
          <w:noProof w:val="0"/>
          <w:u w:val="single"/>
          <w:rtl/>
        </w:rPr>
        <w:t>לאור כל האמור לעיל, נפסק כדלקמן:</w:t>
      </w:r>
    </w:p>
    <w:p w:rsidR="00AD28F8" w:rsidRDefault="00AD28F8" w:rsidP="005B1D6E">
      <w:pPr>
        <w:spacing w:line="360" w:lineRule="auto"/>
        <w:jc w:val="both"/>
        <w:rPr>
          <w:rFonts w:ascii="Arial" w:hAnsi="Arial"/>
          <w:b/>
          <w:bCs/>
          <w:noProof w:val="0"/>
          <w:rtl/>
        </w:rPr>
      </w:pPr>
    </w:p>
    <w:p w:rsidR="009C1E96" w:rsidRDefault="00AD28F8" w:rsidP="009C1E96">
      <w:pPr>
        <w:pStyle w:val="af3"/>
        <w:numPr>
          <w:ilvl w:val="0"/>
          <w:numId w:val="16"/>
        </w:numPr>
        <w:spacing w:line="360" w:lineRule="auto"/>
        <w:rPr>
          <w:rFonts w:ascii="Arial" w:hAnsi="Arial"/>
          <w:b/>
          <w:bCs/>
        </w:rPr>
      </w:pPr>
      <w:r>
        <w:rPr>
          <w:rFonts w:ascii="Arial" w:hAnsi="Arial" w:hint="cs"/>
          <w:b/>
          <w:bCs/>
          <w:rtl/>
        </w:rPr>
        <w:t>התובענה מתקבל</w:t>
      </w:r>
      <w:r w:rsidR="009C1E96">
        <w:rPr>
          <w:rFonts w:ascii="Arial" w:hAnsi="Arial" w:hint="cs"/>
          <w:b/>
          <w:bCs/>
          <w:rtl/>
        </w:rPr>
        <w:t xml:space="preserve">ת במלואה ולכן הזכויות בדירה ברחוב א' בעיר ב' </w:t>
      </w:r>
      <w:r>
        <w:rPr>
          <w:rFonts w:ascii="Arial" w:hAnsi="Arial" w:hint="cs"/>
          <w:b/>
          <w:bCs/>
          <w:rtl/>
        </w:rPr>
        <w:t>יירשמו בבעל</w:t>
      </w:r>
      <w:r w:rsidR="00113579">
        <w:rPr>
          <w:rFonts w:ascii="Arial" w:hAnsi="Arial" w:hint="cs"/>
          <w:b/>
          <w:bCs/>
          <w:rtl/>
        </w:rPr>
        <w:t>ות התו</w:t>
      </w:r>
      <w:r w:rsidR="009C1E96">
        <w:rPr>
          <w:rFonts w:ascii="Arial" w:hAnsi="Arial" w:hint="cs"/>
          <w:b/>
          <w:bCs/>
          <w:rtl/>
        </w:rPr>
        <w:t>בעת.</w:t>
      </w:r>
    </w:p>
    <w:p w:rsidR="009C1E96" w:rsidRDefault="009C1E96" w:rsidP="009C1E96">
      <w:pPr>
        <w:pStyle w:val="af3"/>
        <w:spacing w:line="360" w:lineRule="auto"/>
        <w:rPr>
          <w:rFonts w:ascii="Arial" w:hAnsi="Arial"/>
          <w:b/>
          <w:bCs/>
        </w:rPr>
      </w:pPr>
    </w:p>
    <w:p w:rsidR="00BF159C" w:rsidRPr="00BF159C" w:rsidRDefault="009C1E96" w:rsidP="009C1E96">
      <w:pPr>
        <w:pStyle w:val="af3"/>
        <w:numPr>
          <w:ilvl w:val="0"/>
          <w:numId w:val="16"/>
        </w:numPr>
        <w:spacing w:line="360" w:lineRule="auto"/>
        <w:rPr>
          <w:rFonts w:ascii="Arial" w:hAnsi="Arial"/>
          <w:b/>
          <w:bCs/>
        </w:rPr>
      </w:pPr>
      <w:r>
        <w:rPr>
          <w:rFonts w:ascii="Arial" w:hAnsi="Arial" w:hint="cs"/>
          <w:b/>
          <w:bCs/>
          <w:rtl/>
        </w:rPr>
        <w:t xml:space="preserve">הנתבע </w:t>
      </w:r>
      <w:r w:rsidR="00BF159C">
        <w:rPr>
          <w:rFonts w:ascii="Arial" w:hAnsi="Arial" w:hint="cs"/>
          <w:b/>
          <w:bCs/>
          <w:rtl/>
        </w:rPr>
        <w:t xml:space="preserve">לא יימצא בדירה ולא ייכנס אליה. </w:t>
      </w:r>
    </w:p>
    <w:p w:rsidR="00BF159C" w:rsidRDefault="00BF159C" w:rsidP="00BF159C">
      <w:pPr>
        <w:pStyle w:val="af3"/>
        <w:spacing w:line="360" w:lineRule="auto"/>
        <w:rPr>
          <w:rFonts w:ascii="Arial" w:hAnsi="Arial"/>
          <w:b/>
          <w:bCs/>
        </w:rPr>
      </w:pPr>
    </w:p>
    <w:p w:rsidR="0056394F" w:rsidRDefault="0056394F" w:rsidP="00BF159C">
      <w:pPr>
        <w:pStyle w:val="af3"/>
        <w:numPr>
          <w:ilvl w:val="0"/>
          <w:numId w:val="16"/>
        </w:numPr>
        <w:spacing w:line="360" w:lineRule="auto"/>
        <w:rPr>
          <w:rFonts w:ascii="Arial" w:hAnsi="Arial"/>
          <w:b/>
          <w:bCs/>
        </w:rPr>
      </w:pPr>
      <w:r w:rsidRPr="00AD28F8">
        <w:rPr>
          <w:rFonts w:ascii="Arial" w:hAnsi="Arial" w:hint="cs"/>
          <w:b/>
          <w:bCs/>
          <w:rtl/>
        </w:rPr>
        <w:lastRenderedPageBreak/>
        <w:t xml:space="preserve">הנתבע </w:t>
      </w:r>
      <w:r w:rsidR="00AD28F8" w:rsidRPr="00AD28F8">
        <w:rPr>
          <w:rFonts w:ascii="Arial" w:hAnsi="Arial" w:hint="cs"/>
          <w:b/>
          <w:bCs/>
          <w:rtl/>
        </w:rPr>
        <w:t xml:space="preserve">ישלם הוצאות התובעת לרבות שכ"ט עו"ד בגובה </w:t>
      </w:r>
      <w:r w:rsidR="00BF159C">
        <w:rPr>
          <w:rFonts w:ascii="Arial" w:hAnsi="Arial" w:hint="cs"/>
          <w:b/>
          <w:bCs/>
          <w:rtl/>
        </w:rPr>
        <w:t>20</w:t>
      </w:r>
      <w:r w:rsidR="00AD28F8" w:rsidRPr="00AD28F8">
        <w:rPr>
          <w:rFonts w:ascii="Arial" w:hAnsi="Arial" w:hint="cs"/>
          <w:b/>
          <w:bCs/>
          <w:rtl/>
        </w:rPr>
        <w:t xml:space="preserve">,000 ₪, בתוך 30 יום. </w:t>
      </w:r>
    </w:p>
    <w:p w:rsidR="00BF159C" w:rsidRPr="00BF159C" w:rsidRDefault="00BF159C" w:rsidP="00BF159C">
      <w:pPr>
        <w:pStyle w:val="af3"/>
        <w:rPr>
          <w:rFonts w:ascii="Arial" w:hAnsi="Arial"/>
          <w:b/>
          <w:bCs/>
          <w:rtl/>
        </w:rPr>
      </w:pPr>
    </w:p>
    <w:p w:rsidR="00AD28F8" w:rsidRDefault="00AD28F8" w:rsidP="00AD28F8">
      <w:pPr>
        <w:pStyle w:val="af3"/>
        <w:numPr>
          <w:ilvl w:val="0"/>
          <w:numId w:val="16"/>
        </w:numPr>
        <w:spacing w:line="360" w:lineRule="auto"/>
        <w:rPr>
          <w:rFonts w:ascii="Arial" w:hAnsi="Arial"/>
          <w:b/>
          <w:bCs/>
        </w:rPr>
      </w:pPr>
      <w:r>
        <w:rPr>
          <w:rFonts w:ascii="Arial" w:hAnsi="Arial" w:hint="cs"/>
          <w:b/>
          <w:bCs/>
          <w:rtl/>
        </w:rPr>
        <w:t xml:space="preserve">בכך מסתיים בירור ההליך ולכן ייסגר התיק. </w:t>
      </w:r>
    </w:p>
    <w:p w:rsidR="00644ED1" w:rsidRPr="00644ED1" w:rsidRDefault="00644ED1" w:rsidP="00644ED1">
      <w:pPr>
        <w:pStyle w:val="af3"/>
        <w:rPr>
          <w:rFonts w:ascii="Arial" w:hAnsi="Arial"/>
          <w:b/>
          <w:bCs/>
          <w:rtl/>
        </w:rPr>
      </w:pPr>
    </w:p>
    <w:p w:rsidR="00644ED1" w:rsidRDefault="00644ED1" w:rsidP="00644ED1">
      <w:pPr>
        <w:spacing w:line="360" w:lineRule="auto"/>
        <w:rPr>
          <w:rFonts w:ascii="Arial" w:hAnsi="Arial"/>
          <w:rtl/>
        </w:rPr>
      </w:pPr>
    </w:p>
    <w:p w:rsidR="00644ED1" w:rsidRPr="00644ED1" w:rsidRDefault="00644ED1" w:rsidP="00644ED1">
      <w:pPr>
        <w:spacing w:line="360" w:lineRule="auto"/>
        <w:rPr>
          <w:rFonts w:ascii="Arial" w:hAnsi="Arial"/>
        </w:rPr>
      </w:pPr>
      <w:r w:rsidRPr="00644ED1">
        <w:rPr>
          <w:rFonts w:ascii="Arial" w:hAnsi="Arial" w:hint="cs"/>
          <w:rtl/>
        </w:rPr>
        <w:t>פסק הדי</w:t>
      </w:r>
      <w:r>
        <w:rPr>
          <w:rFonts w:ascii="Arial" w:hAnsi="Arial" w:hint="cs"/>
          <w:rtl/>
        </w:rPr>
        <w:t xml:space="preserve">ן </w:t>
      </w:r>
      <w:r w:rsidRPr="00644ED1">
        <w:rPr>
          <w:rFonts w:ascii="Arial" w:hAnsi="Arial" w:hint="cs"/>
          <w:rtl/>
        </w:rPr>
        <w:t xml:space="preserve">ניתן לפרסום ללא פרטים משהים, על פי הנוהל בעניין זה. </w:t>
      </w:r>
    </w:p>
    <w:p w:rsidR="009C12CC" w:rsidRDefault="009C12CC" w:rsidP="009C12CC">
      <w:pPr>
        <w:spacing w:line="360" w:lineRule="auto"/>
        <w:rPr>
          <w:rFonts w:ascii="Arial" w:hAnsi="Arial"/>
          <w:b/>
          <w:bCs/>
          <w:noProof w:val="0"/>
          <w:rtl/>
        </w:rPr>
      </w:pPr>
    </w:p>
    <w:p w:rsidR="009C12CC" w:rsidRDefault="009C12CC" w:rsidP="009C12CC">
      <w:pPr>
        <w:spacing w:line="360" w:lineRule="auto"/>
        <w:rPr>
          <w:noProof w:val="0"/>
        </w:rPr>
      </w:pPr>
      <w:r>
        <w:rPr>
          <w:rFonts w:hint="cs"/>
          <w:b/>
          <w:bCs/>
          <w:rtl/>
        </w:rPr>
        <w:t xml:space="preserve">ניתן והודע היום ד' כסלו תשפ"ה, </w:t>
      </w:r>
      <w:r>
        <w:rPr>
          <w:rFonts w:hint="cs"/>
          <w:b/>
          <w:bCs/>
        </w:rPr>
        <w:t>05/12/2024</w:t>
      </w:r>
      <w:r>
        <w:rPr>
          <w:rFonts w:hint="cs"/>
          <w:b/>
          <w:bCs/>
          <w:rtl/>
        </w:rPr>
        <w:t xml:space="preserve"> במעמד הנוכחים.</w:t>
      </w:r>
    </w:p>
    <w:p w:rsidR="009C12CC" w:rsidRDefault="009C12CC" w:rsidP="009C12CC">
      <w:pPr>
        <w:jc w:val="right"/>
        <w:rPr>
          <w:rtl/>
        </w:rPr>
      </w:pPr>
    </w:p>
    <w:p w:rsidR="009C12CC" w:rsidRDefault="009C12CC" w:rsidP="009C12CC">
      <w:pPr>
        <w:jc w:val="right"/>
        <w:rPr>
          <w:rtl/>
        </w:rPr>
      </w:pPr>
      <w:r>
        <w:drawing>
          <wp:inline distT="0" distB="0" distL="0" distR="0" wp14:anchorId="439A22BA" wp14:editId="0B331968">
            <wp:extent cx="1447800" cy="12001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1200150"/>
                    </a:xfrm>
                    <a:prstGeom prst="rect">
                      <a:avLst/>
                    </a:prstGeom>
                    <a:noFill/>
                    <a:ln>
                      <a:noFill/>
                    </a:ln>
                  </pic:spPr>
                </pic:pic>
              </a:graphicData>
            </a:graphic>
          </wp:inline>
        </w:drawing>
      </w:r>
    </w:p>
    <w:p w:rsidR="000A44DC" w:rsidRDefault="009C12CC" w:rsidP="005B1D6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_____________________</w:t>
      </w:r>
    </w:p>
    <w:p w:rsidR="009C12CC" w:rsidRPr="009C12CC" w:rsidRDefault="009C12CC" w:rsidP="005B1D6E">
      <w:pPr>
        <w:spacing w:line="360" w:lineRule="auto"/>
        <w:jc w:val="both"/>
        <w:rPr>
          <w:rFonts w:ascii="Arial" w:hAnsi="Arial"/>
          <w:b/>
          <w:bCs/>
          <w:noProof w:val="0"/>
          <w:rtl/>
        </w:rPr>
      </w:pP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b/>
          <w:bCs/>
          <w:noProof w:val="0"/>
          <w:rtl/>
        </w:rPr>
        <w:tab/>
      </w:r>
      <w:r w:rsidRPr="009C12CC">
        <w:rPr>
          <w:rFonts w:ascii="Arial" w:hAnsi="Arial" w:hint="cs"/>
          <w:b/>
          <w:bCs/>
          <w:noProof w:val="0"/>
          <w:rtl/>
        </w:rPr>
        <w:t>ענת אלפסי, שופטת, ס. נשיא</w:t>
      </w:r>
    </w:p>
    <w:sectPr w:rsidR="009C12CC" w:rsidRPr="009C12CC" w:rsidSect="00E612B1">
      <w:headerReference w:type="default" r:id="rId13"/>
      <w:footerReference w:type="defaul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C3B" w:rsidRDefault="00022C3B">
      <w:r>
        <w:separator/>
      </w:r>
    </w:p>
  </w:endnote>
  <w:endnote w:type="continuationSeparator" w:id="0">
    <w:p w:rsidR="00022C3B" w:rsidRDefault="0002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D10DB5">
      <w:rPr>
        <w:rStyle w:val="ac"/>
        <w:rFonts w:cs="Times New Roman"/>
        <w:noProof/>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D10DB5">
      <w:rPr>
        <w:rStyle w:val="ac"/>
        <w:noProof/>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C3B" w:rsidRDefault="00022C3B">
      <w:r>
        <w:separator/>
      </w:r>
    </w:p>
  </w:footnote>
  <w:footnote w:type="continuationSeparator" w:id="0">
    <w:p w:rsidR="00022C3B" w:rsidRDefault="0002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sz w:val="28"/>
        <w:szCs w:val="28"/>
        <w:rtl/>
      </w:rPr>
    </w:pPr>
    <w:r>
      <w:rPr>
        <w:rFonts w:cs="FrankRuehl"/>
        <w:noProof/>
        <w:sz w:val="28"/>
        <w:szCs w:val="28"/>
      </w:rPr>
      <w:drawing>
        <wp:inline distT="0" distB="0" distL="0" distR="0" wp14:anchorId="408B606E" wp14:editId="3DFF3C3F">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color w:val="000080"/>
                  <w:rtl/>
                </w:rPr>
              </w:pPr>
              <w:r>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sz w:val="26"/>
              <w:szCs w:val="26"/>
              <w:rtl/>
            </w:rPr>
          </w:pPr>
        </w:p>
      </w:tc>
    </w:tr>
    <w:tr w:rsidR="00694556">
      <w:trPr>
        <w:trHeight w:val="337"/>
        <w:jc w:val="center"/>
      </w:trPr>
      <w:tc>
        <w:tcPr>
          <w:tcW w:w="8721" w:type="dxa"/>
          <w:gridSpan w:val="2"/>
        </w:tcPr>
        <w:p w:rsidR="00694556" w:rsidRPr="00AA53E2" w:rsidRDefault="00022C3B" w:rsidP="009C1E96">
          <w:pPr>
            <w:rPr>
              <w:b/>
              <w:bCs/>
              <w:noProof w:val="0"/>
              <w:sz w:val="26"/>
              <w:szCs w:val="26"/>
              <w:rtl/>
            </w:rPr>
          </w:pPr>
          <w:sdt>
            <w:sdtPr>
              <w:rPr>
                <w:rtl/>
              </w:rPr>
              <w:alias w:val="1170"/>
              <w:tag w:val="1170"/>
              <w:id w:val="299038016"/>
              <w:text w:multiLine="1"/>
            </w:sdtPr>
            <w:sdtEndPr/>
            <w:sdtContent>
              <w:r w:rsidR="004A035F">
                <w:rPr>
                  <w:b/>
                  <w:bCs/>
                  <w:noProof w:val="0"/>
                  <w:sz w:val="26"/>
                  <w:szCs w:val="26"/>
                  <w:rtl/>
                </w:rPr>
                <w:t>תלה"מ</w:t>
              </w:r>
            </w:sdtContent>
          </w:sdt>
          <w:r w:rsidR="00005C8B">
            <w:rPr>
              <w:b/>
              <w:bCs/>
              <w:noProof w:val="0"/>
              <w:sz w:val="26"/>
              <w:szCs w:val="26"/>
              <w:rtl/>
            </w:rPr>
            <w:t xml:space="preserve"> </w:t>
          </w:r>
          <w:sdt>
            <w:sdtPr>
              <w:rPr>
                <w:rtl/>
              </w:rPr>
              <w:alias w:val="1171"/>
              <w:tag w:val="1171"/>
              <w:id w:val="81650337"/>
              <w:text w:multiLine="1"/>
            </w:sdtPr>
            <w:sdtEndPr/>
            <w:sdtContent>
              <w:r w:rsidR="004A035F">
                <w:rPr>
                  <w:b/>
                  <w:bCs/>
                  <w:noProof w:val="0"/>
                  <w:sz w:val="26"/>
                  <w:szCs w:val="26"/>
                  <w:rtl/>
                </w:rPr>
                <w:t>30657-01-21</w:t>
              </w:r>
            </w:sdtContent>
          </w:sdt>
          <w:r w:rsidR="00005C8B">
            <w:rPr>
              <w:b/>
              <w:bCs/>
              <w:noProof w:val="0"/>
              <w:sz w:val="26"/>
              <w:szCs w:val="26"/>
              <w:rtl/>
            </w:rPr>
            <w:t xml:space="preserve"> </w:t>
          </w:r>
          <w:sdt>
            <w:sdtPr>
              <w:rPr>
                <w:rtl/>
              </w:rPr>
              <w:alias w:val="1172"/>
              <w:tag w:val="1172"/>
              <w:id w:val="-1742169342"/>
              <w:text w:multiLine="1"/>
            </w:sdtPr>
            <w:sdtEndPr/>
            <w:sdtContent>
              <w:r w:rsidR="009C1E96">
                <w:rPr>
                  <w:rFonts w:hint="cs"/>
                  <w:b/>
                  <w:bCs/>
                  <w:noProof w:val="0"/>
                  <w:sz w:val="26"/>
                  <w:szCs w:val="26"/>
                  <w:rtl/>
                </w:rPr>
                <w:t>האשה נ' האיש</w:t>
              </w:r>
              <w:r w:rsidR="001607D8">
                <w:rPr>
                  <w:b/>
                  <w:bCs/>
                  <w:noProof w:val="0"/>
                  <w:sz w:val="26"/>
                  <w:szCs w:val="26"/>
                  <w:rtl/>
                </w:rPr>
                <w:br/>
              </w:r>
            </w:sdtContent>
          </w:sdt>
        </w:p>
      </w:tc>
    </w:tr>
  </w:tbl>
  <w:p w:rsidR="00694556" w:rsidRDefault="00005C8B">
    <w:pPr>
      <w:pStyle w:val="a3"/>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F09B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42AA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CF5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908E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ACF9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90E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2A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342C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A11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96DB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53615"/>
    <w:multiLevelType w:val="hybridMultilevel"/>
    <w:tmpl w:val="01C2BC24"/>
    <w:lvl w:ilvl="0" w:tplc="C2F60A6A">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5A488A"/>
    <w:multiLevelType w:val="hybridMultilevel"/>
    <w:tmpl w:val="C71ABB26"/>
    <w:lvl w:ilvl="0" w:tplc="9FEE1C2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6CB"/>
    <w:multiLevelType w:val="multilevel"/>
    <w:tmpl w:val="C7B4D16C"/>
    <w:lvl w:ilvl="0">
      <w:start w:val="1"/>
      <w:numFmt w:val="decimal"/>
      <w:lvlText w:val="%1."/>
      <w:lvlJc w:val="left"/>
      <w:pPr>
        <w:ind w:left="567" w:hanging="567"/>
      </w:pPr>
      <w:rPr>
        <w:rFonts w:ascii="David" w:hAnsi="David" w:cs="David" w:hint="default"/>
        <w:b w:val="0"/>
        <w:bCs w:val="0"/>
        <w:i w:val="0"/>
        <w:iCs w:val="0"/>
        <w:sz w:val="24"/>
        <w:szCs w:val="24"/>
      </w:rPr>
    </w:lvl>
    <w:lvl w:ilvl="1">
      <w:start w:val="1"/>
      <w:numFmt w:val="hebrew1"/>
      <w:lvlText w:val="%2."/>
      <w:lvlJc w:val="left"/>
      <w:pPr>
        <w:ind w:left="1134" w:hanging="567"/>
      </w:pPr>
      <w:rPr>
        <w:rFonts w:cs="Times New Roman"/>
        <w:szCs w:val="24"/>
      </w:rPr>
    </w:lvl>
    <w:lvl w:ilvl="2">
      <w:start w:val="1"/>
      <w:numFmt w:val="decimal"/>
      <w:lvlText w:val="%3)"/>
      <w:lvlJc w:val="left"/>
      <w:pPr>
        <w:tabs>
          <w:tab w:val="num" w:pos="1134"/>
        </w:tabs>
        <w:ind w:left="1531" w:hanging="397"/>
      </w:pPr>
      <w:rPr>
        <w:rFonts w:cs="Times New Roman"/>
      </w:rPr>
    </w:lvl>
    <w:lvl w:ilvl="3">
      <w:start w:val="1"/>
      <w:numFmt w:val="hebrew1"/>
      <w:lvlText w:val="(%4)"/>
      <w:lvlJc w:val="left"/>
      <w:pPr>
        <w:ind w:left="2041" w:hanging="567"/>
      </w:pPr>
      <w:rPr>
        <w:rFonts w:cs="Times New Roman"/>
        <w:szCs w:val="24"/>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7B6225C"/>
    <w:multiLevelType w:val="multilevel"/>
    <w:tmpl w:val="DA1055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2761F2"/>
    <w:multiLevelType w:val="hybridMultilevel"/>
    <w:tmpl w:val="22965336"/>
    <w:lvl w:ilvl="0" w:tplc="E3DE3650">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14FA8"/>
    <w:multiLevelType w:val="hybridMultilevel"/>
    <w:tmpl w:val="5C8AB5A2"/>
    <w:lvl w:ilvl="0" w:tplc="6B4EE9D0">
      <w:start w:val="300"/>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21BA3"/>
    <w:multiLevelType w:val="hybridMultilevel"/>
    <w:tmpl w:val="F55EC114"/>
    <w:lvl w:ilvl="0" w:tplc="DB5E447A">
      <w:start w:val="1"/>
      <w:numFmt w:val="bullet"/>
      <w:lvlText w:val=""/>
      <w:lvlJc w:val="left"/>
      <w:pPr>
        <w:ind w:left="360" w:hanging="360"/>
      </w:pPr>
      <w:rPr>
        <w:rFonts w:ascii="Symbol" w:hAnsi="Symbol" w:hint="default"/>
      </w:rPr>
    </w:lvl>
    <w:lvl w:ilvl="1" w:tplc="7F184E72">
      <w:start w:val="1"/>
      <w:numFmt w:val="bullet"/>
      <w:lvlText w:val="o"/>
      <w:lvlJc w:val="left"/>
      <w:pPr>
        <w:ind w:left="1080" w:hanging="360"/>
      </w:pPr>
      <w:rPr>
        <w:rFonts w:ascii="Courier New" w:hAnsi="Courier New" w:cs="Courier New" w:hint="default"/>
      </w:rPr>
    </w:lvl>
    <w:lvl w:ilvl="2" w:tplc="E39208FE">
      <w:start w:val="1"/>
      <w:numFmt w:val="bullet"/>
      <w:lvlText w:val=""/>
      <w:lvlJc w:val="left"/>
      <w:pPr>
        <w:ind w:left="1800" w:hanging="360"/>
      </w:pPr>
      <w:rPr>
        <w:rFonts w:ascii="Wingdings" w:hAnsi="Wingdings" w:hint="default"/>
      </w:rPr>
    </w:lvl>
    <w:lvl w:ilvl="3" w:tplc="593E222A">
      <w:start w:val="1"/>
      <w:numFmt w:val="bullet"/>
      <w:lvlText w:val=""/>
      <w:lvlJc w:val="left"/>
      <w:pPr>
        <w:ind w:left="2520" w:hanging="360"/>
      </w:pPr>
      <w:rPr>
        <w:rFonts w:ascii="Symbol" w:hAnsi="Symbol" w:hint="default"/>
      </w:rPr>
    </w:lvl>
    <w:lvl w:ilvl="4" w:tplc="1CEE413E">
      <w:start w:val="1"/>
      <w:numFmt w:val="bullet"/>
      <w:lvlText w:val="o"/>
      <w:lvlJc w:val="left"/>
      <w:pPr>
        <w:ind w:left="3240" w:hanging="360"/>
      </w:pPr>
      <w:rPr>
        <w:rFonts w:ascii="Courier New" w:hAnsi="Courier New" w:cs="Courier New" w:hint="default"/>
      </w:rPr>
    </w:lvl>
    <w:lvl w:ilvl="5" w:tplc="3C3E6C48">
      <w:start w:val="1"/>
      <w:numFmt w:val="bullet"/>
      <w:lvlText w:val=""/>
      <w:lvlJc w:val="left"/>
      <w:pPr>
        <w:ind w:left="3960" w:hanging="360"/>
      </w:pPr>
      <w:rPr>
        <w:rFonts w:ascii="Wingdings" w:hAnsi="Wingdings" w:hint="default"/>
      </w:rPr>
    </w:lvl>
    <w:lvl w:ilvl="6" w:tplc="73E0EEA4">
      <w:start w:val="1"/>
      <w:numFmt w:val="bullet"/>
      <w:lvlText w:val=""/>
      <w:lvlJc w:val="left"/>
      <w:pPr>
        <w:ind w:left="4680" w:hanging="360"/>
      </w:pPr>
      <w:rPr>
        <w:rFonts w:ascii="Symbol" w:hAnsi="Symbol" w:hint="default"/>
      </w:rPr>
    </w:lvl>
    <w:lvl w:ilvl="7" w:tplc="CCBE4120">
      <w:start w:val="1"/>
      <w:numFmt w:val="bullet"/>
      <w:lvlText w:val="o"/>
      <w:lvlJc w:val="left"/>
      <w:pPr>
        <w:ind w:left="5400" w:hanging="360"/>
      </w:pPr>
      <w:rPr>
        <w:rFonts w:ascii="Courier New" w:hAnsi="Courier New" w:cs="Courier New" w:hint="default"/>
      </w:rPr>
    </w:lvl>
    <w:lvl w:ilvl="8" w:tplc="E2C8C73A">
      <w:start w:val="1"/>
      <w:numFmt w:val="bullet"/>
      <w:lvlText w:val=""/>
      <w:lvlJc w:val="left"/>
      <w:pPr>
        <w:ind w:left="6120" w:hanging="360"/>
      </w:pPr>
      <w:rPr>
        <w:rFonts w:ascii="Wingdings" w:hAnsi="Wingdings" w:hint="default"/>
      </w:rPr>
    </w:lvl>
  </w:abstractNum>
  <w:abstractNum w:abstractNumId="17" w15:restartNumberingAfterBreak="0">
    <w:nsid w:val="4CF22CAB"/>
    <w:multiLevelType w:val="hybridMultilevel"/>
    <w:tmpl w:val="B15EFDF8"/>
    <w:lvl w:ilvl="0" w:tplc="C39486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1E6D93"/>
    <w:multiLevelType w:val="hybridMultilevel"/>
    <w:tmpl w:val="3296275E"/>
    <w:lvl w:ilvl="0" w:tplc="999A3422">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7E51C25"/>
    <w:multiLevelType w:val="hybridMultilevel"/>
    <w:tmpl w:val="F23C738A"/>
    <w:lvl w:ilvl="0" w:tplc="676C1B5C">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1"/>
  </w:num>
  <w:num w:numId="17">
    <w:abstractNumId w:val="15"/>
  </w:num>
  <w:num w:numId="18">
    <w:abstractNumId w:val="13"/>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710D"/>
    <w:rsid w:val="00011E0B"/>
    <w:rsid w:val="00016C35"/>
    <w:rsid w:val="00022C3B"/>
    <w:rsid w:val="0002359B"/>
    <w:rsid w:val="0002665C"/>
    <w:rsid w:val="00030F7C"/>
    <w:rsid w:val="00036476"/>
    <w:rsid w:val="00041D74"/>
    <w:rsid w:val="00044A4E"/>
    <w:rsid w:val="000471C3"/>
    <w:rsid w:val="0005080B"/>
    <w:rsid w:val="000534D8"/>
    <w:rsid w:val="000564AB"/>
    <w:rsid w:val="0007018A"/>
    <w:rsid w:val="00072FB2"/>
    <w:rsid w:val="00086C34"/>
    <w:rsid w:val="000A44DC"/>
    <w:rsid w:val="000A58C8"/>
    <w:rsid w:val="000B384C"/>
    <w:rsid w:val="000C094A"/>
    <w:rsid w:val="000C783F"/>
    <w:rsid w:val="000E40FA"/>
    <w:rsid w:val="000F7953"/>
    <w:rsid w:val="001072A9"/>
    <w:rsid w:val="0011080D"/>
    <w:rsid w:val="00113579"/>
    <w:rsid w:val="00116F39"/>
    <w:rsid w:val="0012777F"/>
    <w:rsid w:val="001277D7"/>
    <w:rsid w:val="001311E7"/>
    <w:rsid w:val="00132017"/>
    <w:rsid w:val="00134B2C"/>
    <w:rsid w:val="0014234E"/>
    <w:rsid w:val="00146BD3"/>
    <w:rsid w:val="0015211D"/>
    <w:rsid w:val="00156CCD"/>
    <w:rsid w:val="00157BB2"/>
    <w:rsid w:val="001607D8"/>
    <w:rsid w:val="00167AF1"/>
    <w:rsid w:val="00175E4D"/>
    <w:rsid w:val="00185721"/>
    <w:rsid w:val="00186D02"/>
    <w:rsid w:val="00193BCB"/>
    <w:rsid w:val="00194FA2"/>
    <w:rsid w:val="00196984"/>
    <w:rsid w:val="001A0D7D"/>
    <w:rsid w:val="001A5C1A"/>
    <w:rsid w:val="001B1237"/>
    <w:rsid w:val="001C4003"/>
    <w:rsid w:val="001D4A47"/>
    <w:rsid w:val="001E7366"/>
    <w:rsid w:val="001F0C22"/>
    <w:rsid w:val="001F35BD"/>
    <w:rsid w:val="001F7471"/>
    <w:rsid w:val="00201BA1"/>
    <w:rsid w:val="0020447D"/>
    <w:rsid w:val="00210257"/>
    <w:rsid w:val="0021164E"/>
    <w:rsid w:val="00211BCD"/>
    <w:rsid w:val="00216191"/>
    <w:rsid w:val="002352F7"/>
    <w:rsid w:val="00242A87"/>
    <w:rsid w:val="00252075"/>
    <w:rsid w:val="00254572"/>
    <w:rsid w:val="0026137C"/>
    <w:rsid w:val="00261755"/>
    <w:rsid w:val="00262C9A"/>
    <w:rsid w:val="00270B93"/>
    <w:rsid w:val="0028350A"/>
    <w:rsid w:val="002A661B"/>
    <w:rsid w:val="002B6DDC"/>
    <w:rsid w:val="002B7A10"/>
    <w:rsid w:val="002C1A82"/>
    <w:rsid w:val="002C64BD"/>
    <w:rsid w:val="002E60CF"/>
    <w:rsid w:val="002F2137"/>
    <w:rsid w:val="002F3A98"/>
    <w:rsid w:val="002F507E"/>
    <w:rsid w:val="002F7536"/>
    <w:rsid w:val="00303EDE"/>
    <w:rsid w:val="003043F9"/>
    <w:rsid w:val="00305C1A"/>
    <w:rsid w:val="00305EA2"/>
    <w:rsid w:val="00307534"/>
    <w:rsid w:val="003152AD"/>
    <w:rsid w:val="00321353"/>
    <w:rsid w:val="00321EA4"/>
    <w:rsid w:val="00332EAE"/>
    <w:rsid w:val="00335A71"/>
    <w:rsid w:val="00336409"/>
    <w:rsid w:val="003376B0"/>
    <w:rsid w:val="00351A24"/>
    <w:rsid w:val="003527D3"/>
    <w:rsid w:val="00357C6B"/>
    <w:rsid w:val="0036055D"/>
    <w:rsid w:val="00371F3D"/>
    <w:rsid w:val="00374B96"/>
    <w:rsid w:val="00381D3A"/>
    <w:rsid w:val="003823DA"/>
    <w:rsid w:val="00392CD4"/>
    <w:rsid w:val="003B1D59"/>
    <w:rsid w:val="003B7E19"/>
    <w:rsid w:val="003D25E5"/>
    <w:rsid w:val="003E12ED"/>
    <w:rsid w:val="003E1D71"/>
    <w:rsid w:val="003E1EA4"/>
    <w:rsid w:val="003E2D92"/>
    <w:rsid w:val="003E6A67"/>
    <w:rsid w:val="003F0CAE"/>
    <w:rsid w:val="003F429F"/>
    <w:rsid w:val="003F5C6D"/>
    <w:rsid w:val="00400422"/>
    <w:rsid w:val="00411A7B"/>
    <w:rsid w:val="00412F67"/>
    <w:rsid w:val="00417699"/>
    <w:rsid w:val="00417E82"/>
    <w:rsid w:val="00443A6A"/>
    <w:rsid w:val="00456CB3"/>
    <w:rsid w:val="004702DF"/>
    <w:rsid w:val="004730F4"/>
    <w:rsid w:val="00473435"/>
    <w:rsid w:val="004736BA"/>
    <w:rsid w:val="00475C6E"/>
    <w:rsid w:val="00482C36"/>
    <w:rsid w:val="00485253"/>
    <w:rsid w:val="004857C2"/>
    <w:rsid w:val="00496E2B"/>
    <w:rsid w:val="004A035F"/>
    <w:rsid w:val="004A46C2"/>
    <w:rsid w:val="004B5C89"/>
    <w:rsid w:val="004C4B2E"/>
    <w:rsid w:val="004C5EF5"/>
    <w:rsid w:val="004D48E9"/>
    <w:rsid w:val="004D49A3"/>
    <w:rsid w:val="004D7DAC"/>
    <w:rsid w:val="004E6E3C"/>
    <w:rsid w:val="005124F1"/>
    <w:rsid w:val="0052372B"/>
    <w:rsid w:val="00530AED"/>
    <w:rsid w:val="005322A7"/>
    <w:rsid w:val="00535508"/>
    <w:rsid w:val="00547DB7"/>
    <w:rsid w:val="0055451F"/>
    <w:rsid w:val="00556A02"/>
    <w:rsid w:val="0056394F"/>
    <w:rsid w:val="00563CBE"/>
    <w:rsid w:val="005816BE"/>
    <w:rsid w:val="00582024"/>
    <w:rsid w:val="00585D11"/>
    <w:rsid w:val="00586516"/>
    <w:rsid w:val="00594672"/>
    <w:rsid w:val="005A0E4C"/>
    <w:rsid w:val="005A45D8"/>
    <w:rsid w:val="005A62DE"/>
    <w:rsid w:val="005B0B70"/>
    <w:rsid w:val="005B1D6E"/>
    <w:rsid w:val="005B5BD2"/>
    <w:rsid w:val="005C18D8"/>
    <w:rsid w:val="005C3EF4"/>
    <w:rsid w:val="005D0675"/>
    <w:rsid w:val="005D4BDB"/>
    <w:rsid w:val="005E2903"/>
    <w:rsid w:val="005E55F9"/>
    <w:rsid w:val="00601613"/>
    <w:rsid w:val="00606CF4"/>
    <w:rsid w:val="00610FD1"/>
    <w:rsid w:val="00612681"/>
    <w:rsid w:val="00613EB2"/>
    <w:rsid w:val="00622BAA"/>
    <w:rsid w:val="00625C89"/>
    <w:rsid w:val="0062621E"/>
    <w:rsid w:val="00633DFE"/>
    <w:rsid w:val="0064158A"/>
    <w:rsid w:val="00644255"/>
    <w:rsid w:val="00644ED1"/>
    <w:rsid w:val="00646385"/>
    <w:rsid w:val="006466A7"/>
    <w:rsid w:val="00647F63"/>
    <w:rsid w:val="00651C39"/>
    <w:rsid w:val="00653855"/>
    <w:rsid w:val="00653CCB"/>
    <w:rsid w:val="00653D1F"/>
    <w:rsid w:val="00655C87"/>
    <w:rsid w:val="0066290D"/>
    <w:rsid w:val="00671BD5"/>
    <w:rsid w:val="006805C1"/>
    <w:rsid w:val="00687549"/>
    <w:rsid w:val="00694556"/>
    <w:rsid w:val="006A1FE9"/>
    <w:rsid w:val="006A66FF"/>
    <w:rsid w:val="006A7B45"/>
    <w:rsid w:val="006C17DE"/>
    <w:rsid w:val="006E1A53"/>
    <w:rsid w:val="006E255E"/>
    <w:rsid w:val="006E7164"/>
    <w:rsid w:val="006E773F"/>
    <w:rsid w:val="006F469C"/>
    <w:rsid w:val="006F784E"/>
    <w:rsid w:val="007016A2"/>
    <w:rsid w:val="007056AA"/>
    <w:rsid w:val="0070701C"/>
    <w:rsid w:val="00707108"/>
    <w:rsid w:val="00715E5A"/>
    <w:rsid w:val="00721572"/>
    <w:rsid w:val="00730B5A"/>
    <w:rsid w:val="007325F5"/>
    <w:rsid w:val="00743F06"/>
    <w:rsid w:val="00744454"/>
    <w:rsid w:val="00766B7E"/>
    <w:rsid w:val="00766CFE"/>
    <w:rsid w:val="00772D69"/>
    <w:rsid w:val="007774FB"/>
    <w:rsid w:val="007776FA"/>
    <w:rsid w:val="0078003C"/>
    <w:rsid w:val="00783AF1"/>
    <w:rsid w:val="007876FC"/>
    <w:rsid w:val="007A24FE"/>
    <w:rsid w:val="007A2876"/>
    <w:rsid w:val="007A511F"/>
    <w:rsid w:val="007A749E"/>
    <w:rsid w:val="007B0F17"/>
    <w:rsid w:val="007B7AF6"/>
    <w:rsid w:val="007D3A0E"/>
    <w:rsid w:val="007D6239"/>
    <w:rsid w:val="007D6511"/>
    <w:rsid w:val="007D697A"/>
    <w:rsid w:val="007E529C"/>
    <w:rsid w:val="007E77F4"/>
    <w:rsid w:val="007F1048"/>
    <w:rsid w:val="007F2220"/>
    <w:rsid w:val="00804CD9"/>
    <w:rsid w:val="00805BFD"/>
    <w:rsid w:val="00805E1E"/>
    <w:rsid w:val="00810BD2"/>
    <w:rsid w:val="00812314"/>
    <w:rsid w:val="00812468"/>
    <w:rsid w:val="00812AE5"/>
    <w:rsid w:val="00815F72"/>
    <w:rsid w:val="00820005"/>
    <w:rsid w:val="008236F6"/>
    <w:rsid w:val="00836780"/>
    <w:rsid w:val="00841793"/>
    <w:rsid w:val="008420E9"/>
    <w:rsid w:val="00842A42"/>
    <w:rsid w:val="00843156"/>
    <w:rsid w:val="00844337"/>
    <w:rsid w:val="0084470C"/>
    <w:rsid w:val="00846D27"/>
    <w:rsid w:val="00852B52"/>
    <w:rsid w:val="0085522B"/>
    <w:rsid w:val="00857E29"/>
    <w:rsid w:val="00863EA6"/>
    <w:rsid w:val="00871BA6"/>
    <w:rsid w:val="00881698"/>
    <w:rsid w:val="0088670E"/>
    <w:rsid w:val="00892E8A"/>
    <w:rsid w:val="008B2870"/>
    <w:rsid w:val="008C3896"/>
    <w:rsid w:val="008E3E6B"/>
    <w:rsid w:val="008E4367"/>
    <w:rsid w:val="008E7A7D"/>
    <w:rsid w:val="008F051B"/>
    <w:rsid w:val="008F06F4"/>
    <w:rsid w:val="008F0743"/>
    <w:rsid w:val="008F2F89"/>
    <w:rsid w:val="00903896"/>
    <w:rsid w:val="009064E8"/>
    <w:rsid w:val="00917EAC"/>
    <w:rsid w:val="00927813"/>
    <w:rsid w:val="0093168A"/>
    <w:rsid w:val="0093596F"/>
    <w:rsid w:val="00944D13"/>
    <w:rsid w:val="0094741F"/>
    <w:rsid w:val="009550CF"/>
    <w:rsid w:val="00960D9A"/>
    <w:rsid w:val="00970225"/>
    <w:rsid w:val="00977ADD"/>
    <w:rsid w:val="00991DDA"/>
    <w:rsid w:val="009A7628"/>
    <w:rsid w:val="009B147D"/>
    <w:rsid w:val="009B222B"/>
    <w:rsid w:val="009B64FC"/>
    <w:rsid w:val="009C12CC"/>
    <w:rsid w:val="009C1E96"/>
    <w:rsid w:val="009C3D98"/>
    <w:rsid w:val="009D5115"/>
    <w:rsid w:val="009D7D94"/>
    <w:rsid w:val="009E0263"/>
    <w:rsid w:val="00A03B41"/>
    <w:rsid w:val="00A13EBD"/>
    <w:rsid w:val="00A32A9C"/>
    <w:rsid w:val="00A3683F"/>
    <w:rsid w:val="00A43458"/>
    <w:rsid w:val="00A4611C"/>
    <w:rsid w:val="00A618D3"/>
    <w:rsid w:val="00A625DB"/>
    <w:rsid w:val="00A65751"/>
    <w:rsid w:val="00A65A98"/>
    <w:rsid w:val="00A8260B"/>
    <w:rsid w:val="00A834A5"/>
    <w:rsid w:val="00A9297A"/>
    <w:rsid w:val="00A93C5D"/>
    <w:rsid w:val="00AA53E2"/>
    <w:rsid w:val="00AA62E9"/>
    <w:rsid w:val="00AA7F9A"/>
    <w:rsid w:val="00AB0267"/>
    <w:rsid w:val="00AB37BD"/>
    <w:rsid w:val="00AB5D26"/>
    <w:rsid w:val="00AC2271"/>
    <w:rsid w:val="00AC2FCD"/>
    <w:rsid w:val="00AC4BBB"/>
    <w:rsid w:val="00AC4E19"/>
    <w:rsid w:val="00AC5220"/>
    <w:rsid w:val="00AD28F8"/>
    <w:rsid w:val="00AD3093"/>
    <w:rsid w:val="00AE28F7"/>
    <w:rsid w:val="00AF1ED6"/>
    <w:rsid w:val="00AF2FE6"/>
    <w:rsid w:val="00AF34F8"/>
    <w:rsid w:val="00AF4C33"/>
    <w:rsid w:val="00AF5E82"/>
    <w:rsid w:val="00B073BB"/>
    <w:rsid w:val="00B0788D"/>
    <w:rsid w:val="00B14B3D"/>
    <w:rsid w:val="00B251C5"/>
    <w:rsid w:val="00B368FE"/>
    <w:rsid w:val="00B3754E"/>
    <w:rsid w:val="00B42BEF"/>
    <w:rsid w:val="00B66ACA"/>
    <w:rsid w:val="00B74C46"/>
    <w:rsid w:val="00B77CBA"/>
    <w:rsid w:val="00B80CBD"/>
    <w:rsid w:val="00B8518D"/>
    <w:rsid w:val="00B85EBD"/>
    <w:rsid w:val="00B9143F"/>
    <w:rsid w:val="00B91CED"/>
    <w:rsid w:val="00B97236"/>
    <w:rsid w:val="00BA3A1A"/>
    <w:rsid w:val="00BB04C7"/>
    <w:rsid w:val="00BB1EB0"/>
    <w:rsid w:val="00BB2C70"/>
    <w:rsid w:val="00BB353A"/>
    <w:rsid w:val="00BB52F3"/>
    <w:rsid w:val="00BC3369"/>
    <w:rsid w:val="00BE02AD"/>
    <w:rsid w:val="00BE3354"/>
    <w:rsid w:val="00BF159C"/>
    <w:rsid w:val="00BF5A9F"/>
    <w:rsid w:val="00BF77EE"/>
    <w:rsid w:val="00C04ECA"/>
    <w:rsid w:val="00C107D6"/>
    <w:rsid w:val="00C21073"/>
    <w:rsid w:val="00C30E24"/>
    <w:rsid w:val="00C346B7"/>
    <w:rsid w:val="00C35BFF"/>
    <w:rsid w:val="00C417FD"/>
    <w:rsid w:val="00C46202"/>
    <w:rsid w:val="00C55FF7"/>
    <w:rsid w:val="00C63E65"/>
    <w:rsid w:val="00C649A3"/>
    <w:rsid w:val="00C67EB6"/>
    <w:rsid w:val="00C7346D"/>
    <w:rsid w:val="00C83E56"/>
    <w:rsid w:val="00C849E8"/>
    <w:rsid w:val="00C95508"/>
    <w:rsid w:val="00CA5316"/>
    <w:rsid w:val="00CB4716"/>
    <w:rsid w:val="00CC19A1"/>
    <w:rsid w:val="00CC4AF7"/>
    <w:rsid w:val="00CC51C1"/>
    <w:rsid w:val="00CE3356"/>
    <w:rsid w:val="00CE779A"/>
    <w:rsid w:val="00D019D0"/>
    <w:rsid w:val="00D05AC0"/>
    <w:rsid w:val="00D05B91"/>
    <w:rsid w:val="00D10DB5"/>
    <w:rsid w:val="00D1375A"/>
    <w:rsid w:val="00D141BE"/>
    <w:rsid w:val="00D14A74"/>
    <w:rsid w:val="00D17E54"/>
    <w:rsid w:val="00D23537"/>
    <w:rsid w:val="00D239AA"/>
    <w:rsid w:val="00D34CFE"/>
    <w:rsid w:val="00D40AF5"/>
    <w:rsid w:val="00D41A6A"/>
    <w:rsid w:val="00D41F85"/>
    <w:rsid w:val="00D53924"/>
    <w:rsid w:val="00D57E1C"/>
    <w:rsid w:val="00D62840"/>
    <w:rsid w:val="00D648FD"/>
    <w:rsid w:val="00D730C7"/>
    <w:rsid w:val="00D765F1"/>
    <w:rsid w:val="00D908DA"/>
    <w:rsid w:val="00D92C62"/>
    <w:rsid w:val="00D9409E"/>
    <w:rsid w:val="00D96D8C"/>
    <w:rsid w:val="00D9791F"/>
    <w:rsid w:val="00DA0D94"/>
    <w:rsid w:val="00DB3819"/>
    <w:rsid w:val="00DB4A8E"/>
    <w:rsid w:val="00DD3B27"/>
    <w:rsid w:val="00DE3BA0"/>
    <w:rsid w:val="00DF72CA"/>
    <w:rsid w:val="00E00704"/>
    <w:rsid w:val="00E00B6F"/>
    <w:rsid w:val="00E0209C"/>
    <w:rsid w:val="00E04E87"/>
    <w:rsid w:val="00E0736B"/>
    <w:rsid w:val="00E31DB7"/>
    <w:rsid w:val="00E41E33"/>
    <w:rsid w:val="00E45A71"/>
    <w:rsid w:val="00E47F4D"/>
    <w:rsid w:val="00E517B1"/>
    <w:rsid w:val="00E54642"/>
    <w:rsid w:val="00E60C84"/>
    <w:rsid w:val="00E611E1"/>
    <w:rsid w:val="00E612B1"/>
    <w:rsid w:val="00E8250A"/>
    <w:rsid w:val="00E93457"/>
    <w:rsid w:val="00E94BAD"/>
    <w:rsid w:val="00E97908"/>
    <w:rsid w:val="00EA3749"/>
    <w:rsid w:val="00EC434E"/>
    <w:rsid w:val="00EC600B"/>
    <w:rsid w:val="00EC667B"/>
    <w:rsid w:val="00ED2098"/>
    <w:rsid w:val="00ED24EE"/>
    <w:rsid w:val="00EF3ED0"/>
    <w:rsid w:val="00EF5CF9"/>
    <w:rsid w:val="00F1267E"/>
    <w:rsid w:val="00F14660"/>
    <w:rsid w:val="00F22642"/>
    <w:rsid w:val="00F24302"/>
    <w:rsid w:val="00F3105A"/>
    <w:rsid w:val="00F34864"/>
    <w:rsid w:val="00F36894"/>
    <w:rsid w:val="00F36BD0"/>
    <w:rsid w:val="00F37060"/>
    <w:rsid w:val="00F578F3"/>
    <w:rsid w:val="00F64AAA"/>
    <w:rsid w:val="00F740C2"/>
    <w:rsid w:val="00F929C4"/>
    <w:rsid w:val="00F93122"/>
    <w:rsid w:val="00F9382A"/>
    <w:rsid w:val="00F952E0"/>
    <w:rsid w:val="00FA4594"/>
    <w:rsid w:val="00FA4E86"/>
    <w:rsid w:val="00FB2F01"/>
    <w:rsid w:val="00FC701C"/>
    <w:rsid w:val="00FD0AD0"/>
    <w:rsid w:val="00FD163E"/>
    <w:rsid w:val="00FD3EC7"/>
    <w:rsid w:val="00FD6237"/>
    <w:rsid w:val="00FE0CB9"/>
    <w:rsid w:val="00FE24D6"/>
    <w:rsid w:val="00FE30C6"/>
    <w:rsid w:val="00FE3E6F"/>
    <w:rsid w:val="00FF5A1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739E-2A00-428D-AC31-EA411114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F1267E"/>
    <w:pPr>
      <w:keepNext/>
      <w:keepLines/>
      <w:spacing w:before="240"/>
      <w:outlineLvl w:val="0"/>
    </w:pPr>
    <w:rPr>
      <w:rFonts w:asciiTheme="majorHAnsi" w:eastAsiaTheme="majorEastAsia" w:hAnsiTheme="majorHAnsi" w:cstheme="majorBidi"/>
      <w:noProof w:val="0"/>
      <w:color w:val="365F91" w:themeColor="accent1" w:themeShade="BF"/>
      <w:sz w:val="32"/>
      <w:szCs w:val="32"/>
    </w:rPr>
  </w:style>
  <w:style w:type="paragraph" w:styleId="2">
    <w:name w:val="heading 2"/>
    <w:basedOn w:val="a"/>
    <w:next w:val="a"/>
    <w:link w:val="20"/>
    <w:semiHidden/>
    <w:unhideWhenUsed/>
    <w:qFormat/>
    <w:rsid w:val="00F1267E"/>
    <w:pPr>
      <w:keepNext/>
      <w:keepLines/>
      <w:spacing w:before="40"/>
      <w:outlineLvl w:val="1"/>
    </w:pPr>
    <w:rPr>
      <w:rFonts w:asciiTheme="majorHAnsi" w:eastAsiaTheme="majorEastAsia" w:hAnsiTheme="majorHAnsi" w:cstheme="majorBidi"/>
      <w:noProof w:val="0"/>
      <w:color w:val="365F91" w:themeColor="accent1" w:themeShade="BF"/>
      <w:sz w:val="26"/>
      <w:szCs w:val="26"/>
    </w:rPr>
  </w:style>
  <w:style w:type="paragraph" w:styleId="3">
    <w:name w:val="heading 3"/>
    <w:basedOn w:val="a"/>
    <w:next w:val="a"/>
    <w:link w:val="30"/>
    <w:semiHidden/>
    <w:unhideWhenUsed/>
    <w:qFormat/>
    <w:rsid w:val="00F1267E"/>
    <w:pPr>
      <w:keepNext/>
      <w:keepLines/>
      <w:spacing w:before="40"/>
      <w:outlineLvl w:val="2"/>
    </w:pPr>
    <w:rPr>
      <w:rFonts w:asciiTheme="majorHAnsi" w:eastAsiaTheme="majorEastAsia" w:hAnsiTheme="majorHAnsi" w:cstheme="majorBidi"/>
      <w:noProof w:val="0"/>
      <w:color w:val="243F60" w:themeColor="accent1" w:themeShade="7F"/>
    </w:rPr>
  </w:style>
  <w:style w:type="paragraph" w:styleId="4">
    <w:name w:val="heading 4"/>
    <w:basedOn w:val="a"/>
    <w:next w:val="a"/>
    <w:qFormat/>
    <w:rsid w:val="00C64423"/>
    <w:pPr>
      <w:keepNext/>
      <w:ind w:left="5760" w:firstLine="720"/>
      <w:outlineLvl w:val="3"/>
    </w:pPr>
    <w:rPr>
      <w:rFonts w:cs="Narkisim"/>
      <w:b/>
      <w:bCs/>
      <w:noProof w:val="0"/>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F1267E"/>
    <w:pPr>
      <w:keepNext/>
      <w:keepLines/>
      <w:spacing w:before="40"/>
      <w:outlineLvl w:val="4"/>
    </w:pPr>
    <w:rPr>
      <w:rFonts w:asciiTheme="majorHAnsi" w:eastAsiaTheme="majorEastAsia" w:hAnsiTheme="majorHAnsi" w:cstheme="majorBidi"/>
      <w:noProof w:val="0"/>
      <w:color w:val="365F91" w:themeColor="accent1" w:themeShade="BF"/>
    </w:rPr>
  </w:style>
  <w:style w:type="paragraph" w:styleId="6">
    <w:name w:val="heading 6"/>
    <w:basedOn w:val="a"/>
    <w:next w:val="a"/>
    <w:link w:val="60"/>
    <w:semiHidden/>
    <w:unhideWhenUsed/>
    <w:qFormat/>
    <w:rsid w:val="00F1267E"/>
    <w:pPr>
      <w:keepNext/>
      <w:keepLines/>
      <w:spacing w:before="40"/>
      <w:outlineLvl w:val="5"/>
    </w:pPr>
    <w:rPr>
      <w:rFonts w:asciiTheme="majorHAnsi" w:eastAsiaTheme="majorEastAsia" w:hAnsiTheme="majorHAnsi" w:cstheme="majorBidi"/>
      <w:noProof w:val="0"/>
      <w:color w:val="243F60" w:themeColor="accent1" w:themeShade="7F"/>
    </w:rPr>
  </w:style>
  <w:style w:type="paragraph" w:styleId="7">
    <w:name w:val="heading 7"/>
    <w:basedOn w:val="a"/>
    <w:next w:val="a"/>
    <w:link w:val="70"/>
    <w:semiHidden/>
    <w:unhideWhenUsed/>
    <w:qFormat/>
    <w:rsid w:val="00F1267E"/>
    <w:pPr>
      <w:keepNext/>
      <w:keepLines/>
      <w:spacing w:before="40"/>
      <w:outlineLvl w:val="6"/>
    </w:pPr>
    <w:rPr>
      <w:rFonts w:asciiTheme="majorHAnsi" w:eastAsiaTheme="majorEastAsia" w:hAnsiTheme="majorHAnsi" w:cstheme="majorBidi"/>
      <w:i/>
      <w:iCs/>
      <w:noProof w:val="0"/>
      <w:color w:val="243F60" w:themeColor="accent1" w:themeShade="7F"/>
    </w:rPr>
  </w:style>
  <w:style w:type="paragraph" w:styleId="8">
    <w:name w:val="heading 8"/>
    <w:basedOn w:val="a"/>
    <w:next w:val="a"/>
    <w:link w:val="80"/>
    <w:semiHidden/>
    <w:unhideWhenUsed/>
    <w:qFormat/>
    <w:rsid w:val="00F1267E"/>
    <w:pPr>
      <w:keepNext/>
      <w:keepLines/>
      <w:spacing w:before="40"/>
      <w:outlineLvl w:val="7"/>
    </w:pPr>
    <w:rPr>
      <w:rFonts w:asciiTheme="majorHAnsi" w:eastAsiaTheme="majorEastAsia" w:hAnsiTheme="majorHAnsi" w:cstheme="majorBidi"/>
      <w:noProof w:val="0"/>
      <w:color w:val="272727" w:themeColor="text1" w:themeTint="D8"/>
      <w:sz w:val="21"/>
      <w:szCs w:val="21"/>
    </w:rPr>
  </w:style>
  <w:style w:type="paragraph" w:styleId="9">
    <w:name w:val="heading 9"/>
    <w:basedOn w:val="a"/>
    <w:next w:val="a"/>
    <w:link w:val="90"/>
    <w:semiHidden/>
    <w:unhideWhenUsed/>
    <w:qFormat/>
    <w:rsid w:val="00F1267E"/>
    <w:pPr>
      <w:keepNext/>
      <w:keepLines/>
      <w:spacing w:before="40"/>
      <w:outlineLvl w:val="8"/>
    </w:pPr>
    <w:rPr>
      <w:rFonts w:asciiTheme="majorHAnsi" w:eastAsiaTheme="majorEastAsia" w:hAnsiTheme="majorHAnsi" w:cstheme="majorBidi"/>
      <w:i/>
      <w:iCs/>
      <w:noProof w:val="0"/>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rPr>
      <w:noProof w:val="0"/>
    </w:rPr>
  </w:style>
  <w:style w:type="paragraph" w:styleId="a4">
    <w:name w:val="footer"/>
    <w:basedOn w:val="a"/>
    <w:rsid w:val="00C64423"/>
    <w:pPr>
      <w:tabs>
        <w:tab w:val="center" w:pos="4153"/>
        <w:tab w:val="right" w:pos="8306"/>
      </w:tabs>
    </w:pPr>
    <w:rPr>
      <w:noProof w:val="0"/>
    </w:r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noProof w:val="0"/>
      <w:sz w:val="16"/>
      <w:szCs w:val="16"/>
    </w:rPr>
  </w:style>
  <w:style w:type="paragraph" w:styleId="a9">
    <w:name w:val="Balloon Text"/>
    <w:basedOn w:val="a"/>
    <w:semiHidden/>
    <w:rsid w:val="00C64423"/>
    <w:rPr>
      <w:rFonts w:ascii="Tahoma" w:hAnsi="Tahoma" w:cs="Tahoma"/>
      <w:noProof w:val="0"/>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rPr>
      <w:noProof w:val="0"/>
    </w:rPr>
  </w:style>
  <w:style w:type="character" w:styleId="ac">
    <w:name w:val="page number"/>
    <w:basedOn w:val="a0"/>
    <w:rsid w:val="00C64423"/>
    <w:rPr>
      <w:noProof w:val="0"/>
    </w:rPr>
  </w:style>
  <w:style w:type="table" w:customStyle="1" w:styleId="1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4A46C2"/>
    <w:rPr>
      <w:noProof w:val="0"/>
      <w:color w:val="808080"/>
    </w:rPr>
  </w:style>
  <w:style w:type="paragraph" w:styleId="ae">
    <w:name w:val="Title"/>
    <w:basedOn w:val="a"/>
    <w:link w:val="af"/>
    <w:qFormat/>
    <w:rsid w:val="00F1267E"/>
    <w:pPr>
      <w:spacing w:line="360" w:lineRule="auto"/>
      <w:jc w:val="center"/>
    </w:pPr>
    <w:rPr>
      <w:b/>
      <w:bCs/>
      <w:noProof w:val="0"/>
      <w:sz w:val="20"/>
      <w:szCs w:val="30"/>
      <w:u w:val="single"/>
    </w:rPr>
  </w:style>
  <w:style w:type="character" w:customStyle="1" w:styleId="af">
    <w:name w:val="כותרת טקסט תו"/>
    <w:basedOn w:val="a0"/>
    <w:link w:val="ae"/>
    <w:rsid w:val="00F1267E"/>
    <w:rPr>
      <w:rFonts w:cs="David"/>
      <w:b/>
      <w:bCs/>
      <w:noProof w:val="0"/>
      <w:szCs w:val="30"/>
      <w:u w:val="single"/>
    </w:rPr>
  </w:style>
  <w:style w:type="paragraph" w:styleId="af0">
    <w:name w:val="Body Text"/>
    <w:basedOn w:val="a"/>
    <w:link w:val="af1"/>
    <w:semiHidden/>
    <w:unhideWhenUsed/>
    <w:rsid w:val="00F1267E"/>
    <w:pPr>
      <w:autoSpaceDE w:val="0"/>
      <w:autoSpaceDN w:val="0"/>
      <w:spacing w:line="360" w:lineRule="auto"/>
    </w:pPr>
    <w:rPr>
      <w:rFonts w:cs="Narkisim"/>
      <w:b/>
      <w:bCs/>
      <w:noProof w:val="0"/>
      <w:sz w:val="20"/>
      <w:szCs w:val="28"/>
    </w:rPr>
  </w:style>
  <w:style w:type="character" w:customStyle="1" w:styleId="af1">
    <w:name w:val="גוף טקסט תו"/>
    <w:basedOn w:val="a0"/>
    <w:link w:val="af0"/>
    <w:semiHidden/>
    <w:rsid w:val="00F1267E"/>
    <w:rPr>
      <w:rFonts w:cs="Narkisim"/>
      <w:b/>
      <w:bCs/>
      <w:noProof w:val="0"/>
      <w:szCs w:val="28"/>
    </w:rPr>
  </w:style>
  <w:style w:type="character" w:customStyle="1" w:styleId="af2">
    <w:name w:val="פיסקת רשימה תו"/>
    <w:link w:val="af3"/>
    <w:uiPriority w:val="34"/>
    <w:locked/>
    <w:rsid w:val="00F1267E"/>
    <w:rPr>
      <w:rFonts w:cs="David"/>
      <w:sz w:val="24"/>
      <w:szCs w:val="24"/>
    </w:rPr>
  </w:style>
  <w:style w:type="paragraph" w:styleId="af3">
    <w:name w:val="List Paragraph"/>
    <w:basedOn w:val="a"/>
    <w:link w:val="af2"/>
    <w:uiPriority w:val="34"/>
    <w:qFormat/>
    <w:rsid w:val="00F1267E"/>
    <w:pPr>
      <w:ind w:left="720"/>
      <w:contextualSpacing/>
      <w:jc w:val="both"/>
    </w:pPr>
    <w:rPr>
      <w:noProof w:val="0"/>
    </w:rPr>
  </w:style>
  <w:style w:type="character" w:styleId="FollowedHyperlink">
    <w:name w:val="FollowedHyperlink"/>
    <w:basedOn w:val="a0"/>
    <w:semiHidden/>
    <w:unhideWhenUsed/>
    <w:rsid w:val="00F1267E"/>
    <w:rPr>
      <w:noProof w:val="0"/>
      <w:color w:val="800080" w:themeColor="followedHyperlink"/>
      <w:u w:val="single"/>
    </w:rPr>
  </w:style>
  <w:style w:type="character" w:styleId="HTMLCite">
    <w:name w:val="HTML Cite"/>
    <w:basedOn w:val="a0"/>
    <w:semiHidden/>
    <w:unhideWhenUsed/>
    <w:rsid w:val="00F1267E"/>
    <w:rPr>
      <w:i/>
      <w:iCs/>
      <w:noProof w:val="0"/>
    </w:rPr>
  </w:style>
  <w:style w:type="character" w:styleId="HTMLCode">
    <w:name w:val="HTML Code"/>
    <w:basedOn w:val="a0"/>
    <w:semiHidden/>
    <w:unhideWhenUsed/>
    <w:rsid w:val="00F1267E"/>
    <w:rPr>
      <w:rFonts w:ascii="Consolas" w:hAnsi="Consolas"/>
      <w:noProof w:val="0"/>
      <w:sz w:val="20"/>
      <w:szCs w:val="20"/>
    </w:rPr>
  </w:style>
  <w:style w:type="character" w:styleId="HTMLDefinition">
    <w:name w:val="HTML Definition"/>
    <w:basedOn w:val="a0"/>
    <w:semiHidden/>
    <w:unhideWhenUsed/>
    <w:rsid w:val="00F1267E"/>
    <w:rPr>
      <w:i/>
      <w:iCs/>
      <w:noProof w:val="0"/>
    </w:rPr>
  </w:style>
  <w:style w:type="character" w:styleId="HTMLVariable">
    <w:name w:val="HTML Variable"/>
    <w:basedOn w:val="a0"/>
    <w:semiHidden/>
    <w:unhideWhenUsed/>
    <w:rsid w:val="00F1267E"/>
    <w:rPr>
      <w:i/>
      <w:iCs/>
      <w:noProof w:val="0"/>
    </w:rPr>
  </w:style>
  <w:style w:type="paragraph" w:styleId="HTML">
    <w:name w:val="HTML Preformatted"/>
    <w:basedOn w:val="a"/>
    <w:link w:val="HTML0"/>
    <w:semiHidden/>
    <w:unhideWhenUsed/>
    <w:rsid w:val="00F1267E"/>
    <w:rPr>
      <w:rFonts w:ascii="Consolas" w:hAnsi="Consolas"/>
      <w:noProof w:val="0"/>
      <w:sz w:val="20"/>
      <w:szCs w:val="20"/>
    </w:rPr>
  </w:style>
  <w:style w:type="character" w:customStyle="1" w:styleId="HTML0">
    <w:name w:val="HTML מעוצב מראש תו"/>
    <w:basedOn w:val="a0"/>
    <w:link w:val="HTML"/>
    <w:semiHidden/>
    <w:rsid w:val="00F1267E"/>
    <w:rPr>
      <w:rFonts w:ascii="Consolas" w:hAnsi="Consolas" w:cs="David"/>
      <w:noProof w:val="0"/>
    </w:rPr>
  </w:style>
  <w:style w:type="character" w:styleId="Hyperlink">
    <w:name w:val="Hyperlink"/>
    <w:basedOn w:val="a0"/>
    <w:semiHidden/>
    <w:unhideWhenUsed/>
    <w:rsid w:val="00F1267E"/>
    <w:rPr>
      <w:noProof w:val="0"/>
      <w:color w:val="0000FF" w:themeColor="hyperlink"/>
      <w:u w:val="single"/>
    </w:rPr>
  </w:style>
  <w:style w:type="paragraph" w:styleId="Index1">
    <w:name w:val="index 1"/>
    <w:basedOn w:val="a"/>
    <w:next w:val="a"/>
    <w:autoRedefine/>
    <w:semiHidden/>
    <w:unhideWhenUsed/>
    <w:rsid w:val="00F1267E"/>
    <w:pPr>
      <w:ind w:left="240" w:hanging="240"/>
    </w:pPr>
    <w:rPr>
      <w:noProof w:val="0"/>
    </w:rPr>
  </w:style>
  <w:style w:type="paragraph" w:styleId="Index2">
    <w:name w:val="index 2"/>
    <w:basedOn w:val="a"/>
    <w:next w:val="a"/>
    <w:autoRedefine/>
    <w:semiHidden/>
    <w:unhideWhenUsed/>
    <w:rsid w:val="00F1267E"/>
    <w:pPr>
      <w:ind w:left="480" w:hanging="240"/>
    </w:pPr>
    <w:rPr>
      <w:noProof w:val="0"/>
    </w:rPr>
  </w:style>
  <w:style w:type="paragraph" w:styleId="Index3">
    <w:name w:val="index 3"/>
    <w:basedOn w:val="a"/>
    <w:next w:val="a"/>
    <w:autoRedefine/>
    <w:semiHidden/>
    <w:unhideWhenUsed/>
    <w:rsid w:val="00F1267E"/>
    <w:pPr>
      <w:ind w:left="720" w:hanging="240"/>
    </w:pPr>
    <w:rPr>
      <w:noProof w:val="0"/>
    </w:rPr>
  </w:style>
  <w:style w:type="paragraph" w:styleId="Index4">
    <w:name w:val="index 4"/>
    <w:basedOn w:val="a"/>
    <w:next w:val="a"/>
    <w:autoRedefine/>
    <w:semiHidden/>
    <w:unhideWhenUsed/>
    <w:rsid w:val="00F1267E"/>
    <w:pPr>
      <w:ind w:left="960" w:hanging="240"/>
    </w:pPr>
    <w:rPr>
      <w:noProof w:val="0"/>
    </w:rPr>
  </w:style>
  <w:style w:type="paragraph" w:styleId="Index5">
    <w:name w:val="index 5"/>
    <w:basedOn w:val="a"/>
    <w:next w:val="a"/>
    <w:autoRedefine/>
    <w:semiHidden/>
    <w:unhideWhenUsed/>
    <w:rsid w:val="00F1267E"/>
    <w:pPr>
      <w:ind w:left="1200" w:hanging="240"/>
    </w:pPr>
    <w:rPr>
      <w:noProof w:val="0"/>
    </w:rPr>
  </w:style>
  <w:style w:type="paragraph" w:styleId="Index6">
    <w:name w:val="index 6"/>
    <w:basedOn w:val="a"/>
    <w:next w:val="a"/>
    <w:autoRedefine/>
    <w:semiHidden/>
    <w:unhideWhenUsed/>
    <w:rsid w:val="00F1267E"/>
    <w:pPr>
      <w:ind w:left="1440" w:hanging="240"/>
    </w:pPr>
    <w:rPr>
      <w:noProof w:val="0"/>
    </w:rPr>
  </w:style>
  <w:style w:type="paragraph" w:styleId="Index7">
    <w:name w:val="index 7"/>
    <w:basedOn w:val="a"/>
    <w:next w:val="a"/>
    <w:autoRedefine/>
    <w:semiHidden/>
    <w:unhideWhenUsed/>
    <w:rsid w:val="00F1267E"/>
    <w:pPr>
      <w:ind w:left="1680" w:hanging="240"/>
    </w:pPr>
    <w:rPr>
      <w:noProof w:val="0"/>
    </w:rPr>
  </w:style>
  <w:style w:type="paragraph" w:styleId="Index8">
    <w:name w:val="index 8"/>
    <w:basedOn w:val="a"/>
    <w:next w:val="a"/>
    <w:autoRedefine/>
    <w:semiHidden/>
    <w:unhideWhenUsed/>
    <w:rsid w:val="00F1267E"/>
    <w:pPr>
      <w:ind w:left="1920" w:hanging="240"/>
    </w:pPr>
    <w:rPr>
      <w:noProof w:val="0"/>
    </w:rPr>
  </w:style>
  <w:style w:type="paragraph" w:styleId="Index9">
    <w:name w:val="index 9"/>
    <w:basedOn w:val="a"/>
    <w:next w:val="a"/>
    <w:autoRedefine/>
    <w:semiHidden/>
    <w:unhideWhenUsed/>
    <w:rsid w:val="00F1267E"/>
    <w:pPr>
      <w:ind w:left="2160" w:hanging="240"/>
    </w:pPr>
    <w:rPr>
      <w:noProof w:val="0"/>
    </w:rPr>
  </w:style>
  <w:style w:type="paragraph" w:styleId="NormalWeb">
    <w:name w:val="Normal (Web)"/>
    <w:basedOn w:val="a"/>
    <w:semiHidden/>
    <w:unhideWhenUsed/>
    <w:rsid w:val="00F1267E"/>
    <w:rPr>
      <w:rFonts w:cs="Times New Roman"/>
      <w:noProof w:val="0"/>
    </w:rPr>
  </w:style>
  <w:style w:type="paragraph" w:styleId="TOC1">
    <w:name w:val="toc 1"/>
    <w:basedOn w:val="a"/>
    <w:next w:val="a"/>
    <w:autoRedefine/>
    <w:semiHidden/>
    <w:unhideWhenUsed/>
    <w:rsid w:val="00F1267E"/>
    <w:pPr>
      <w:spacing w:after="100"/>
    </w:pPr>
    <w:rPr>
      <w:noProof w:val="0"/>
    </w:rPr>
  </w:style>
  <w:style w:type="paragraph" w:styleId="TOC2">
    <w:name w:val="toc 2"/>
    <w:basedOn w:val="a"/>
    <w:next w:val="a"/>
    <w:autoRedefine/>
    <w:semiHidden/>
    <w:unhideWhenUsed/>
    <w:rsid w:val="00F1267E"/>
    <w:pPr>
      <w:spacing w:after="100"/>
      <w:ind w:left="240"/>
    </w:pPr>
    <w:rPr>
      <w:noProof w:val="0"/>
    </w:rPr>
  </w:style>
  <w:style w:type="paragraph" w:styleId="TOC3">
    <w:name w:val="toc 3"/>
    <w:basedOn w:val="a"/>
    <w:next w:val="a"/>
    <w:autoRedefine/>
    <w:semiHidden/>
    <w:unhideWhenUsed/>
    <w:rsid w:val="00F1267E"/>
    <w:pPr>
      <w:spacing w:after="100"/>
      <w:ind w:left="480"/>
    </w:pPr>
    <w:rPr>
      <w:noProof w:val="0"/>
    </w:rPr>
  </w:style>
  <w:style w:type="paragraph" w:styleId="TOC4">
    <w:name w:val="toc 4"/>
    <w:basedOn w:val="a"/>
    <w:next w:val="a"/>
    <w:autoRedefine/>
    <w:semiHidden/>
    <w:unhideWhenUsed/>
    <w:rsid w:val="00F1267E"/>
    <w:pPr>
      <w:spacing w:after="100"/>
      <w:ind w:left="720"/>
    </w:pPr>
    <w:rPr>
      <w:noProof w:val="0"/>
    </w:rPr>
  </w:style>
  <w:style w:type="paragraph" w:styleId="TOC5">
    <w:name w:val="toc 5"/>
    <w:basedOn w:val="a"/>
    <w:next w:val="a"/>
    <w:autoRedefine/>
    <w:semiHidden/>
    <w:unhideWhenUsed/>
    <w:rsid w:val="00F1267E"/>
    <w:pPr>
      <w:spacing w:after="100"/>
      <w:ind w:left="960"/>
    </w:pPr>
    <w:rPr>
      <w:noProof w:val="0"/>
    </w:rPr>
  </w:style>
  <w:style w:type="paragraph" w:styleId="TOC6">
    <w:name w:val="toc 6"/>
    <w:basedOn w:val="a"/>
    <w:next w:val="a"/>
    <w:autoRedefine/>
    <w:semiHidden/>
    <w:unhideWhenUsed/>
    <w:rsid w:val="00F1267E"/>
    <w:pPr>
      <w:spacing w:after="100"/>
      <w:ind w:left="1200"/>
    </w:pPr>
    <w:rPr>
      <w:noProof w:val="0"/>
    </w:rPr>
  </w:style>
  <w:style w:type="paragraph" w:styleId="TOC7">
    <w:name w:val="toc 7"/>
    <w:basedOn w:val="a"/>
    <w:next w:val="a"/>
    <w:autoRedefine/>
    <w:semiHidden/>
    <w:unhideWhenUsed/>
    <w:rsid w:val="00F1267E"/>
    <w:pPr>
      <w:spacing w:after="100"/>
      <w:ind w:left="1440"/>
    </w:pPr>
    <w:rPr>
      <w:noProof w:val="0"/>
    </w:rPr>
  </w:style>
  <w:style w:type="paragraph" w:styleId="TOC8">
    <w:name w:val="toc 8"/>
    <w:basedOn w:val="a"/>
    <w:next w:val="a"/>
    <w:autoRedefine/>
    <w:semiHidden/>
    <w:unhideWhenUsed/>
    <w:rsid w:val="00F1267E"/>
    <w:pPr>
      <w:spacing w:after="100"/>
      <w:ind w:left="1680"/>
    </w:pPr>
    <w:rPr>
      <w:noProof w:val="0"/>
    </w:rPr>
  </w:style>
  <w:style w:type="paragraph" w:styleId="TOC9">
    <w:name w:val="toc 9"/>
    <w:basedOn w:val="a"/>
    <w:next w:val="a"/>
    <w:autoRedefine/>
    <w:semiHidden/>
    <w:unhideWhenUsed/>
    <w:rsid w:val="00F1267E"/>
    <w:pPr>
      <w:spacing w:after="100"/>
      <w:ind w:left="1920"/>
    </w:pPr>
    <w:rPr>
      <w:noProof w:val="0"/>
    </w:rPr>
  </w:style>
  <w:style w:type="table" w:styleId="-1">
    <w:name w:val="Table 3D effects 1"/>
    <w:basedOn w:val="a1"/>
    <w:semiHidden/>
    <w:unhideWhenUsed/>
    <w:rsid w:val="00F1267E"/>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1"/>
    <w:semiHidden/>
    <w:unhideWhenUsed/>
    <w:rsid w:val="00F1267E"/>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1"/>
    <w:semiHidden/>
    <w:unhideWhenUsed/>
    <w:rsid w:val="00F1267E"/>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Bibliography"/>
    <w:basedOn w:val="a"/>
    <w:next w:val="a"/>
    <w:uiPriority w:val="37"/>
    <w:semiHidden/>
    <w:unhideWhenUsed/>
    <w:rsid w:val="00F1267E"/>
    <w:rPr>
      <w:noProof w:val="0"/>
    </w:rPr>
  </w:style>
  <w:style w:type="paragraph" w:styleId="af5">
    <w:name w:val="Salutation"/>
    <w:basedOn w:val="a"/>
    <w:next w:val="a"/>
    <w:link w:val="af6"/>
    <w:rsid w:val="00F1267E"/>
    <w:rPr>
      <w:noProof w:val="0"/>
    </w:rPr>
  </w:style>
  <w:style w:type="character" w:customStyle="1" w:styleId="af6">
    <w:name w:val="ברכה תו"/>
    <w:basedOn w:val="a0"/>
    <w:link w:val="af5"/>
    <w:rsid w:val="00F1267E"/>
    <w:rPr>
      <w:rFonts w:cs="David"/>
      <w:noProof w:val="0"/>
      <w:sz w:val="24"/>
      <w:szCs w:val="24"/>
    </w:rPr>
  </w:style>
  <w:style w:type="paragraph" w:styleId="21">
    <w:name w:val="Body Text 2"/>
    <w:basedOn w:val="a"/>
    <w:link w:val="22"/>
    <w:semiHidden/>
    <w:unhideWhenUsed/>
    <w:rsid w:val="00F1267E"/>
    <w:pPr>
      <w:spacing w:after="120" w:line="480" w:lineRule="auto"/>
    </w:pPr>
    <w:rPr>
      <w:noProof w:val="0"/>
    </w:rPr>
  </w:style>
  <w:style w:type="character" w:customStyle="1" w:styleId="22">
    <w:name w:val="גוף טקסט 2 תו"/>
    <w:basedOn w:val="a0"/>
    <w:link w:val="21"/>
    <w:semiHidden/>
    <w:rsid w:val="00F1267E"/>
    <w:rPr>
      <w:rFonts w:cs="David"/>
      <w:noProof w:val="0"/>
      <w:sz w:val="24"/>
      <w:szCs w:val="24"/>
    </w:rPr>
  </w:style>
  <w:style w:type="paragraph" w:styleId="31">
    <w:name w:val="Body Text 3"/>
    <w:basedOn w:val="a"/>
    <w:link w:val="32"/>
    <w:semiHidden/>
    <w:unhideWhenUsed/>
    <w:rsid w:val="00F1267E"/>
    <w:pPr>
      <w:spacing w:after="120"/>
    </w:pPr>
    <w:rPr>
      <w:noProof w:val="0"/>
      <w:sz w:val="16"/>
      <w:szCs w:val="16"/>
    </w:rPr>
  </w:style>
  <w:style w:type="character" w:customStyle="1" w:styleId="32">
    <w:name w:val="גוף טקסט 3 תו"/>
    <w:basedOn w:val="a0"/>
    <w:link w:val="31"/>
    <w:semiHidden/>
    <w:rsid w:val="00F1267E"/>
    <w:rPr>
      <w:rFonts w:cs="David"/>
      <w:noProof w:val="0"/>
      <w:sz w:val="16"/>
      <w:szCs w:val="16"/>
    </w:rPr>
  </w:style>
  <w:style w:type="character" w:styleId="HTML1">
    <w:name w:val="HTML Sample"/>
    <w:basedOn w:val="a0"/>
    <w:semiHidden/>
    <w:unhideWhenUsed/>
    <w:rsid w:val="00F1267E"/>
    <w:rPr>
      <w:rFonts w:ascii="Consolas" w:hAnsi="Consolas"/>
      <w:noProof w:val="0"/>
      <w:sz w:val="24"/>
      <w:szCs w:val="24"/>
    </w:rPr>
  </w:style>
  <w:style w:type="character" w:styleId="af7">
    <w:name w:val="Emphasis"/>
    <w:basedOn w:val="a0"/>
    <w:qFormat/>
    <w:rsid w:val="00F1267E"/>
    <w:rPr>
      <w:i/>
      <w:iCs/>
      <w:noProof w:val="0"/>
    </w:rPr>
  </w:style>
  <w:style w:type="character" w:styleId="af8">
    <w:name w:val="Intense Emphasis"/>
    <w:basedOn w:val="a0"/>
    <w:uiPriority w:val="21"/>
    <w:qFormat/>
    <w:rsid w:val="00F1267E"/>
    <w:rPr>
      <w:i/>
      <w:iCs/>
      <w:noProof w:val="0"/>
      <w:color w:val="4F81BD" w:themeColor="accent1"/>
    </w:rPr>
  </w:style>
  <w:style w:type="character" w:styleId="af9">
    <w:name w:val="Subtle Emphasis"/>
    <w:basedOn w:val="a0"/>
    <w:uiPriority w:val="19"/>
    <w:qFormat/>
    <w:rsid w:val="00F1267E"/>
    <w:rPr>
      <w:i/>
      <w:iCs/>
      <w:noProof w:val="0"/>
      <w:color w:val="404040" w:themeColor="text1" w:themeTint="BF"/>
    </w:rPr>
  </w:style>
  <w:style w:type="paragraph" w:styleId="afa">
    <w:name w:val="List Continue"/>
    <w:basedOn w:val="a"/>
    <w:semiHidden/>
    <w:unhideWhenUsed/>
    <w:rsid w:val="00F1267E"/>
    <w:pPr>
      <w:spacing w:after="120"/>
      <w:ind w:left="283"/>
      <w:contextualSpacing/>
    </w:pPr>
    <w:rPr>
      <w:noProof w:val="0"/>
    </w:rPr>
  </w:style>
  <w:style w:type="paragraph" w:styleId="23">
    <w:name w:val="List Continue 2"/>
    <w:basedOn w:val="a"/>
    <w:semiHidden/>
    <w:unhideWhenUsed/>
    <w:rsid w:val="00F1267E"/>
    <w:pPr>
      <w:spacing w:after="120"/>
      <w:ind w:left="566"/>
      <w:contextualSpacing/>
    </w:pPr>
    <w:rPr>
      <w:noProof w:val="0"/>
    </w:rPr>
  </w:style>
  <w:style w:type="paragraph" w:styleId="33">
    <w:name w:val="List Continue 3"/>
    <w:basedOn w:val="a"/>
    <w:semiHidden/>
    <w:unhideWhenUsed/>
    <w:rsid w:val="00F1267E"/>
    <w:pPr>
      <w:spacing w:after="120"/>
      <w:ind w:left="849"/>
      <w:contextualSpacing/>
    </w:pPr>
    <w:rPr>
      <w:noProof w:val="0"/>
    </w:rPr>
  </w:style>
  <w:style w:type="paragraph" w:styleId="40">
    <w:name w:val="List Continue 4"/>
    <w:basedOn w:val="a"/>
    <w:semiHidden/>
    <w:unhideWhenUsed/>
    <w:rsid w:val="00F1267E"/>
    <w:pPr>
      <w:spacing w:after="120"/>
      <w:ind w:left="1132"/>
      <w:contextualSpacing/>
    </w:pPr>
    <w:rPr>
      <w:noProof w:val="0"/>
    </w:rPr>
  </w:style>
  <w:style w:type="paragraph" w:styleId="51">
    <w:name w:val="List Continue 5"/>
    <w:basedOn w:val="a"/>
    <w:semiHidden/>
    <w:unhideWhenUsed/>
    <w:rsid w:val="00F1267E"/>
    <w:pPr>
      <w:spacing w:after="120"/>
      <w:ind w:left="1415"/>
      <w:contextualSpacing/>
    </w:pPr>
    <w:rPr>
      <w:noProof w:val="0"/>
    </w:rPr>
  </w:style>
  <w:style w:type="character" w:styleId="afb">
    <w:name w:val="Intense Reference"/>
    <w:basedOn w:val="a0"/>
    <w:uiPriority w:val="32"/>
    <w:qFormat/>
    <w:rsid w:val="00F1267E"/>
    <w:rPr>
      <w:b/>
      <w:bCs/>
      <w:smallCaps/>
      <w:noProof w:val="0"/>
      <w:color w:val="4F81BD" w:themeColor="accent1"/>
      <w:spacing w:val="5"/>
    </w:rPr>
  </w:style>
  <w:style w:type="character" w:styleId="afc">
    <w:name w:val="endnote reference"/>
    <w:basedOn w:val="a0"/>
    <w:semiHidden/>
    <w:unhideWhenUsed/>
    <w:rsid w:val="00F1267E"/>
    <w:rPr>
      <w:noProof w:val="0"/>
      <w:vertAlign w:val="superscript"/>
    </w:rPr>
  </w:style>
  <w:style w:type="character" w:styleId="afd">
    <w:name w:val="footnote reference"/>
    <w:basedOn w:val="a0"/>
    <w:semiHidden/>
    <w:unhideWhenUsed/>
    <w:rsid w:val="00F1267E"/>
    <w:rPr>
      <w:noProof w:val="0"/>
      <w:vertAlign w:val="superscript"/>
    </w:rPr>
  </w:style>
  <w:style w:type="character" w:styleId="afe">
    <w:name w:val="Subtle Reference"/>
    <w:basedOn w:val="a0"/>
    <w:uiPriority w:val="31"/>
    <w:qFormat/>
    <w:rsid w:val="00F1267E"/>
    <w:rPr>
      <w:smallCaps/>
      <w:noProof w:val="0"/>
      <w:color w:val="5A5A5A" w:themeColor="text1" w:themeTint="A5"/>
    </w:rPr>
  </w:style>
  <w:style w:type="table" w:styleId="aff">
    <w:name w:val="Light Shading"/>
    <w:basedOn w:val="a1"/>
    <w:uiPriority w:val="60"/>
    <w:semiHidden/>
    <w:unhideWhenUsed/>
    <w:rsid w:val="00F1267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1"/>
    <w:uiPriority w:val="60"/>
    <w:semiHidden/>
    <w:unhideWhenUsed/>
    <w:rsid w:val="00F1267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1"/>
    <w:uiPriority w:val="60"/>
    <w:semiHidden/>
    <w:unhideWhenUsed/>
    <w:rsid w:val="00F1267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1"/>
    <w:uiPriority w:val="60"/>
    <w:semiHidden/>
    <w:unhideWhenUsed/>
    <w:rsid w:val="00F1267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F1267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F1267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F1267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1"/>
    <w:uiPriority w:val="63"/>
    <w:semiHidden/>
    <w:unhideWhenUsed/>
    <w:rsid w:val="00F1267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F1267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F1267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F1267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F1267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F1267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F1267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F1267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1"/>
    <w:uiPriority w:val="71"/>
    <w:semiHidden/>
    <w:unhideWhenUsed/>
    <w:rsid w:val="00F1267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1"/>
    <w:uiPriority w:val="71"/>
    <w:semiHidden/>
    <w:unhideWhenUsed/>
    <w:rsid w:val="00F1267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F1267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F1267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1"/>
    <w:uiPriority w:val="71"/>
    <w:semiHidden/>
    <w:unhideWhenUsed/>
    <w:rsid w:val="00F1267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F1267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F1267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0"/>
    <w:qFormat/>
    <w:rsid w:val="00F1267E"/>
    <w:rPr>
      <w:b/>
      <w:bCs/>
      <w:noProof w:val="0"/>
    </w:rPr>
  </w:style>
  <w:style w:type="paragraph" w:styleId="aff2">
    <w:name w:val="Signature"/>
    <w:basedOn w:val="a"/>
    <w:link w:val="aff3"/>
    <w:semiHidden/>
    <w:unhideWhenUsed/>
    <w:rsid w:val="00F1267E"/>
    <w:pPr>
      <w:ind w:left="4252"/>
    </w:pPr>
    <w:rPr>
      <w:noProof w:val="0"/>
    </w:rPr>
  </w:style>
  <w:style w:type="character" w:customStyle="1" w:styleId="aff3">
    <w:name w:val="חתימה תו"/>
    <w:basedOn w:val="a0"/>
    <w:link w:val="aff2"/>
    <w:semiHidden/>
    <w:rsid w:val="00F1267E"/>
    <w:rPr>
      <w:rFonts w:cs="David"/>
      <w:noProof w:val="0"/>
      <w:sz w:val="24"/>
      <w:szCs w:val="24"/>
    </w:rPr>
  </w:style>
  <w:style w:type="paragraph" w:styleId="aff4">
    <w:name w:val="E-mail Signature"/>
    <w:basedOn w:val="a"/>
    <w:link w:val="aff5"/>
    <w:semiHidden/>
    <w:unhideWhenUsed/>
    <w:rsid w:val="00F1267E"/>
    <w:rPr>
      <w:noProof w:val="0"/>
    </w:rPr>
  </w:style>
  <w:style w:type="character" w:customStyle="1" w:styleId="aff5">
    <w:name w:val="חתימת דואר אלקטרוני תו"/>
    <w:basedOn w:val="a0"/>
    <w:link w:val="aff4"/>
    <w:semiHidden/>
    <w:rsid w:val="00F1267E"/>
    <w:rPr>
      <w:rFonts w:cs="David"/>
      <w:noProof w:val="0"/>
      <w:sz w:val="24"/>
      <w:szCs w:val="24"/>
    </w:rPr>
  </w:style>
  <w:style w:type="table" w:styleId="aff6">
    <w:name w:val="Table Elegant"/>
    <w:basedOn w:val="a1"/>
    <w:semiHidden/>
    <w:unhideWhenUsed/>
    <w:rsid w:val="00F1267E"/>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1"/>
    <w:semiHidden/>
    <w:unhideWhenUsed/>
    <w:rsid w:val="00F1267E"/>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1"/>
    <w:semiHidden/>
    <w:unhideWhenUsed/>
    <w:rsid w:val="00F1267E"/>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1"/>
    <w:semiHidden/>
    <w:unhideWhenUsed/>
    <w:rsid w:val="00F1267E"/>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1"/>
    <w:semiHidden/>
    <w:unhideWhenUsed/>
    <w:rsid w:val="00F1267E"/>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1"/>
    <w:semiHidden/>
    <w:unhideWhenUsed/>
    <w:rsid w:val="00F1267E"/>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1"/>
    <w:semiHidden/>
    <w:unhideWhenUsed/>
    <w:rsid w:val="00F1267E"/>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1"/>
    <w:semiHidden/>
    <w:unhideWhenUsed/>
    <w:rsid w:val="00F1267E"/>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1"/>
    <w:semiHidden/>
    <w:unhideWhenUsed/>
    <w:rsid w:val="00F1267E"/>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F1267E"/>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F1267E"/>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1"/>
    <w:semiHidden/>
    <w:unhideWhenUsed/>
    <w:rsid w:val="00F1267E"/>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1"/>
    <w:semiHidden/>
    <w:unhideWhenUsed/>
    <w:rsid w:val="00F1267E"/>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F1267E"/>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1">
    <w:name w:val="Table Classic 4"/>
    <w:basedOn w:val="a1"/>
    <w:semiHidden/>
    <w:unhideWhenUsed/>
    <w:rsid w:val="00F1267E"/>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1"/>
    <w:uiPriority w:val="41"/>
    <w:rsid w:val="00F1267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9">
    <w:name w:val="Plain Table 2"/>
    <w:basedOn w:val="a1"/>
    <w:uiPriority w:val="42"/>
    <w:rsid w:val="00F1267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7">
    <w:name w:val="Plain Table 3"/>
    <w:basedOn w:val="a1"/>
    <w:uiPriority w:val="43"/>
    <w:rsid w:val="00F1267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2">
    <w:name w:val="Plain Table 4"/>
    <w:basedOn w:val="a1"/>
    <w:uiPriority w:val="44"/>
    <w:rsid w:val="00F1267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2">
    <w:name w:val="Plain Table 5"/>
    <w:basedOn w:val="a1"/>
    <w:uiPriority w:val="45"/>
    <w:rsid w:val="00F1267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1"/>
    <w:semiHidden/>
    <w:unhideWhenUsed/>
    <w:rsid w:val="00F1267E"/>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a">
    <w:name w:val="Table Web 2"/>
    <w:basedOn w:val="a1"/>
    <w:semiHidden/>
    <w:unhideWhenUsed/>
    <w:rsid w:val="00F1267E"/>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8">
    <w:name w:val="Table Web 3"/>
    <w:basedOn w:val="a1"/>
    <w:semiHidden/>
    <w:unhideWhenUsed/>
    <w:rsid w:val="00F1267E"/>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1"/>
    <w:uiPriority w:val="46"/>
    <w:rsid w:val="00F1267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F1267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F1267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F1267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F1267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F1267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F1267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b">
    <w:name w:val="List Table 2"/>
    <w:basedOn w:val="a1"/>
    <w:uiPriority w:val="47"/>
    <w:rsid w:val="00F1267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uiPriority w:val="47"/>
    <w:rsid w:val="00F1267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1"/>
    <w:uiPriority w:val="47"/>
    <w:rsid w:val="00F1267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1"/>
    <w:uiPriority w:val="47"/>
    <w:rsid w:val="00F1267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F1267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1"/>
    <w:uiPriority w:val="47"/>
    <w:rsid w:val="00F1267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F1267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9">
    <w:name w:val="List Table 3"/>
    <w:basedOn w:val="a1"/>
    <w:uiPriority w:val="48"/>
    <w:rsid w:val="00F1267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1"/>
    <w:uiPriority w:val="48"/>
    <w:rsid w:val="00F126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1"/>
    <w:uiPriority w:val="48"/>
    <w:rsid w:val="00F1267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1"/>
    <w:uiPriority w:val="48"/>
    <w:rsid w:val="00F1267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1"/>
    <w:uiPriority w:val="48"/>
    <w:rsid w:val="00F1267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1"/>
    <w:uiPriority w:val="48"/>
    <w:rsid w:val="00F1267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1"/>
    <w:uiPriority w:val="48"/>
    <w:rsid w:val="00F1267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3">
    <w:name w:val="List Table 4"/>
    <w:basedOn w:val="a1"/>
    <w:uiPriority w:val="49"/>
    <w:rsid w:val="00F126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1"/>
    <w:uiPriority w:val="49"/>
    <w:rsid w:val="00F1267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1"/>
    <w:uiPriority w:val="49"/>
    <w:rsid w:val="00F1267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1"/>
    <w:uiPriority w:val="49"/>
    <w:rsid w:val="00F1267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1"/>
    <w:uiPriority w:val="49"/>
    <w:rsid w:val="00F1267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1"/>
    <w:uiPriority w:val="49"/>
    <w:rsid w:val="00F1267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1"/>
    <w:uiPriority w:val="49"/>
    <w:rsid w:val="00F1267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List Table 5 Dark"/>
    <w:basedOn w:val="a1"/>
    <w:uiPriority w:val="50"/>
    <w:rsid w:val="00F1267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1"/>
    <w:uiPriority w:val="50"/>
    <w:rsid w:val="00F1267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1"/>
    <w:uiPriority w:val="50"/>
    <w:rsid w:val="00F1267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1"/>
    <w:uiPriority w:val="50"/>
    <w:rsid w:val="00F1267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1"/>
    <w:uiPriority w:val="50"/>
    <w:rsid w:val="00F1267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1"/>
    <w:uiPriority w:val="50"/>
    <w:rsid w:val="00F1267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1"/>
    <w:uiPriority w:val="50"/>
    <w:rsid w:val="00F1267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F1267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F1267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1"/>
    <w:uiPriority w:val="51"/>
    <w:rsid w:val="00F1267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1"/>
    <w:uiPriority w:val="51"/>
    <w:rsid w:val="00F1267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1"/>
    <w:uiPriority w:val="51"/>
    <w:rsid w:val="00F1267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1"/>
    <w:uiPriority w:val="51"/>
    <w:rsid w:val="00F1267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1"/>
    <w:uiPriority w:val="51"/>
    <w:rsid w:val="00F1267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F1267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1"/>
    <w:uiPriority w:val="52"/>
    <w:rsid w:val="00F1267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1"/>
    <w:uiPriority w:val="52"/>
    <w:rsid w:val="00F1267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1"/>
    <w:uiPriority w:val="52"/>
    <w:rsid w:val="00F1267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1"/>
    <w:uiPriority w:val="52"/>
    <w:rsid w:val="00F1267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1"/>
    <w:uiPriority w:val="52"/>
    <w:rsid w:val="00F1267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1"/>
    <w:uiPriority w:val="52"/>
    <w:rsid w:val="00F1267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1"/>
    <w:uiPriority w:val="46"/>
    <w:rsid w:val="00F126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1"/>
    <w:uiPriority w:val="46"/>
    <w:rsid w:val="00F1267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1"/>
    <w:uiPriority w:val="46"/>
    <w:rsid w:val="00F1267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1"/>
    <w:uiPriority w:val="46"/>
    <w:rsid w:val="00F1267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1"/>
    <w:uiPriority w:val="46"/>
    <w:rsid w:val="00F1267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1"/>
    <w:uiPriority w:val="46"/>
    <w:rsid w:val="00F1267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1"/>
    <w:uiPriority w:val="46"/>
    <w:rsid w:val="00F1267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c">
    <w:name w:val="Grid Table 2"/>
    <w:basedOn w:val="a1"/>
    <w:uiPriority w:val="47"/>
    <w:rsid w:val="00F1267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1"/>
    <w:uiPriority w:val="47"/>
    <w:rsid w:val="00F1267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1"/>
    <w:uiPriority w:val="47"/>
    <w:rsid w:val="00F1267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1"/>
    <w:uiPriority w:val="47"/>
    <w:rsid w:val="00F1267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F1267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1"/>
    <w:uiPriority w:val="47"/>
    <w:rsid w:val="00F1267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1"/>
    <w:uiPriority w:val="47"/>
    <w:rsid w:val="00F1267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F126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1"/>
    <w:uiPriority w:val="48"/>
    <w:rsid w:val="00F1267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1"/>
    <w:uiPriority w:val="48"/>
    <w:rsid w:val="00F1267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1"/>
    <w:uiPriority w:val="48"/>
    <w:rsid w:val="00F1267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1"/>
    <w:uiPriority w:val="48"/>
    <w:rsid w:val="00F1267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1"/>
    <w:uiPriority w:val="48"/>
    <w:rsid w:val="00F1267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1"/>
    <w:uiPriority w:val="48"/>
    <w:rsid w:val="00F1267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4">
    <w:name w:val="Grid Table 4"/>
    <w:basedOn w:val="a1"/>
    <w:uiPriority w:val="49"/>
    <w:rsid w:val="00F126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1"/>
    <w:uiPriority w:val="49"/>
    <w:rsid w:val="00F1267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1"/>
    <w:uiPriority w:val="49"/>
    <w:rsid w:val="00F1267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1"/>
    <w:uiPriority w:val="49"/>
    <w:rsid w:val="00F1267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1"/>
    <w:uiPriority w:val="49"/>
    <w:rsid w:val="00F1267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1"/>
    <w:uiPriority w:val="49"/>
    <w:rsid w:val="00F1267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1"/>
    <w:uiPriority w:val="49"/>
    <w:rsid w:val="00F1267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Grid Table 5 Dark"/>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1"/>
    <w:uiPriority w:val="50"/>
    <w:rsid w:val="00F126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F1267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1"/>
    <w:uiPriority w:val="51"/>
    <w:rsid w:val="00F1267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1"/>
    <w:uiPriority w:val="51"/>
    <w:rsid w:val="00F1267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1"/>
    <w:uiPriority w:val="51"/>
    <w:rsid w:val="00F1267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1"/>
    <w:uiPriority w:val="51"/>
    <w:rsid w:val="00F1267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1"/>
    <w:uiPriority w:val="51"/>
    <w:rsid w:val="00F1267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1"/>
    <w:uiPriority w:val="51"/>
    <w:rsid w:val="00F1267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F1267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1"/>
    <w:uiPriority w:val="52"/>
    <w:rsid w:val="00F1267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1"/>
    <w:uiPriority w:val="52"/>
    <w:rsid w:val="00F1267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1"/>
    <w:uiPriority w:val="52"/>
    <w:rsid w:val="00F1267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1"/>
    <w:uiPriority w:val="52"/>
    <w:rsid w:val="00F1267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1"/>
    <w:uiPriority w:val="52"/>
    <w:rsid w:val="00F1267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1"/>
    <w:uiPriority w:val="52"/>
    <w:rsid w:val="00F1267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
    <w:semiHidden/>
    <w:unhideWhenUsed/>
    <w:rsid w:val="00F1267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noProof w:val="0"/>
      <w:color w:val="4F81BD" w:themeColor="accent1"/>
    </w:rPr>
  </w:style>
  <w:style w:type="paragraph" w:styleId="affa">
    <w:name w:val="endnote text"/>
    <w:basedOn w:val="a"/>
    <w:link w:val="affb"/>
    <w:semiHidden/>
    <w:unhideWhenUsed/>
    <w:rsid w:val="00F1267E"/>
    <w:rPr>
      <w:noProof w:val="0"/>
      <w:sz w:val="20"/>
      <w:szCs w:val="20"/>
    </w:rPr>
  </w:style>
  <w:style w:type="character" w:customStyle="1" w:styleId="affb">
    <w:name w:val="טקסט הערת סיום תו"/>
    <w:basedOn w:val="a0"/>
    <w:link w:val="affa"/>
    <w:semiHidden/>
    <w:rsid w:val="00F1267E"/>
    <w:rPr>
      <w:rFonts w:cs="David"/>
      <w:noProof w:val="0"/>
    </w:rPr>
  </w:style>
  <w:style w:type="paragraph" w:styleId="affc">
    <w:name w:val="footnote text"/>
    <w:basedOn w:val="a"/>
    <w:link w:val="affd"/>
    <w:semiHidden/>
    <w:unhideWhenUsed/>
    <w:rsid w:val="00F1267E"/>
    <w:rPr>
      <w:noProof w:val="0"/>
      <w:sz w:val="20"/>
      <w:szCs w:val="20"/>
    </w:rPr>
  </w:style>
  <w:style w:type="character" w:customStyle="1" w:styleId="affd">
    <w:name w:val="טקסט הערת שוליים תו"/>
    <w:basedOn w:val="a0"/>
    <w:link w:val="affc"/>
    <w:semiHidden/>
    <w:rsid w:val="00F1267E"/>
    <w:rPr>
      <w:rFonts w:cs="David"/>
      <w:noProof w:val="0"/>
    </w:rPr>
  </w:style>
  <w:style w:type="paragraph" w:styleId="affe">
    <w:name w:val="macro"/>
    <w:link w:val="afff"/>
    <w:semiHidden/>
    <w:unhideWhenUsed/>
    <w:rsid w:val="00F1267E"/>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0"/>
    <w:link w:val="affe"/>
    <w:semiHidden/>
    <w:rsid w:val="00F1267E"/>
    <w:rPr>
      <w:rFonts w:ascii="Consolas" w:hAnsi="Consolas" w:cs="David"/>
      <w:noProof w:val="0"/>
    </w:rPr>
  </w:style>
  <w:style w:type="paragraph" w:styleId="afff0">
    <w:name w:val="Plain Text"/>
    <w:basedOn w:val="a"/>
    <w:link w:val="afff1"/>
    <w:semiHidden/>
    <w:unhideWhenUsed/>
    <w:rsid w:val="00F1267E"/>
    <w:rPr>
      <w:rFonts w:ascii="Consolas" w:hAnsi="Consolas"/>
      <w:noProof w:val="0"/>
      <w:sz w:val="21"/>
      <w:szCs w:val="21"/>
    </w:rPr>
  </w:style>
  <w:style w:type="character" w:customStyle="1" w:styleId="afff1">
    <w:name w:val="טקסט רגיל תו"/>
    <w:basedOn w:val="a0"/>
    <w:link w:val="afff0"/>
    <w:semiHidden/>
    <w:rsid w:val="00F1267E"/>
    <w:rPr>
      <w:rFonts w:ascii="Consolas" w:hAnsi="Consolas" w:cs="David"/>
      <w:noProof w:val="0"/>
      <w:sz w:val="21"/>
      <w:szCs w:val="21"/>
    </w:rPr>
  </w:style>
  <w:style w:type="character" w:styleId="afff2">
    <w:name w:val="Book Title"/>
    <w:basedOn w:val="a0"/>
    <w:uiPriority w:val="33"/>
    <w:qFormat/>
    <w:rsid w:val="00F1267E"/>
    <w:rPr>
      <w:b/>
      <w:bCs/>
      <w:i/>
      <w:iCs/>
      <w:noProof w:val="0"/>
      <w:spacing w:val="5"/>
    </w:rPr>
  </w:style>
  <w:style w:type="character" w:customStyle="1" w:styleId="10">
    <w:name w:val="כותרת 1 תו"/>
    <w:basedOn w:val="a0"/>
    <w:link w:val="1"/>
    <w:rsid w:val="00F1267E"/>
    <w:rPr>
      <w:rFonts w:asciiTheme="majorHAnsi" w:eastAsiaTheme="majorEastAsia" w:hAnsiTheme="majorHAnsi" w:cstheme="majorBidi"/>
      <w:noProof w:val="0"/>
      <w:color w:val="365F91" w:themeColor="accent1" w:themeShade="BF"/>
      <w:sz w:val="32"/>
      <w:szCs w:val="32"/>
    </w:rPr>
  </w:style>
  <w:style w:type="character" w:customStyle="1" w:styleId="20">
    <w:name w:val="כותרת 2 תו"/>
    <w:basedOn w:val="a0"/>
    <w:link w:val="2"/>
    <w:semiHidden/>
    <w:rsid w:val="00F1267E"/>
    <w:rPr>
      <w:rFonts w:asciiTheme="majorHAnsi" w:eastAsiaTheme="majorEastAsia" w:hAnsiTheme="majorHAnsi" w:cstheme="majorBidi"/>
      <w:noProof w:val="0"/>
      <w:color w:val="365F91" w:themeColor="accent1" w:themeShade="BF"/>
      <w:sz w:val="26"/>
      <w:szCs w:val="26"/>
    </w:rPr>
  </w:style>
  <w:style w:type="character" w:customStyle="1" w:styleId="30">
    <w:name w:val="כותרת 3 תו"/>
    <w:basedOn w:val="a0"/>
    <w:link w:val="3"/>
    <w:semiHidden/>
    <w:rsid w:val="00F1267E"/>
    <w:rPr>
      <w:rFonts w:asciiTheme="majorHAnsi" w:eastAsiaTheme="majorEastAsia" w:hAnsiTheme="majorHAnsi" w:cstheme="majorBidi"/>
      <w:noProof w:val="0"/>
      <w:color w:val="243F60" w:themeColor="accent1" w:themeShade="7F"/>
      <w:sz w:val="24"/>
      <w:szCs w:val="24"/>
    </w:rPr>
  </w:style>
  <w:style w:type="character" w:customStyle="1" w:styleId="50">
    <w:name w:val="כותרת 5 תו"/>
    <w:basedOn w:val="a0"/>
    <w:link w:val="5"/>
    <w:semiHidden/>
    <w:rsid w:val="00F1267E"/>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0"/>
    <w:link w:val="6"/>
    <w:semiHidden/>
    <w:rsid w:val="00F1267E"/>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0"/>
    <w:link w:val="7"/>
    <w:semiHidden/>
    <w:rsid w:val="00F1267E"/>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0"/>
    <w:link w:val="8"/>
    <w:semiHidden/>
    <w:rsid w:val="00F1267E"/>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0"/>
    <w:link w:val="9"/>
    <w:semiHidden/>
    <w:rsid w:val="00F1267E"/>
    <w:rPr>
      <w:rFonts w:asciiTheme="majorHAnsi" w:eastAsiaTheme="majorEastAsia" w:hAnsiTheme="majorHAnsi" w:cstheme="majorBidi"/>
      <w:i/>
      <w:iCs/>
      <w:noProof w:val="0"/>
      <w:color w:val="272727" w:themeColor="text1" w:themeTint="D8"/>
      <w:sz w:val="21"/>
      <w:szCs w:val="21"/>
    </w:rPr>
  </w:style>
  <w:style w:type="paragraph" w:styleId="afff3">
    <w:name w:val="index heading"/>
    <w:basedOn w:val="a"/>
    <w:next w:val="Index1"/>
    <w:semiHidden/>
    <w:unhideWhenUsed/>
    <w:rsid w:val="00F1267E"/>
    <w:rPr>
      <w:rFonts w:asciiTheme="majorHAnsi" w:eastAsiaTheme="majorEastAsia" w:hAnsiTheme="majorHAnsi" w:cstheme="majorBidi"/>
      <w:b/>
      <w:bCs/>
      <w:noProof w:val="0"/>
    </w:rPr>
  </w:style>
  <w:style w:type="paragraph" w:styleId="afff4">
    <w:name w:val="Note Heading"/>
    <w:basedOn w:val="a"/>
    <w:next w:val="a"/>
    <w:link w:val="afff5"/>
    <w:semiHidden/>
    <w:unhideWhenUsed/>
    <w:rsid w:val="00F1267E"/>
    <w:rPr>
      <w:noProof w:val="0"/>
    </w:rPr>
  </w:style>
  <w:style w:type="character" w:customStyle="1" w:styleId="afff5">
    <w:name w:val="כותרת הערות תו"/>
    <w:basedOn w:val="a0"/>
    <w:link w:val="afff4"/>
    <w:semiHidden/>
    <w:rsid w:val="00F1267E"/>
    <w:rPr>
      <w:rFonts w:cs="David"/>
      <w:noProof w:val="0"/>
      <w:sz w:val="24"/>
      <w:szCs w:val="24"/>
    </w:rPr>
  </w:style>
  <w:style w:type="paragraph" w:styleId="afff6">
    <w:name w:val="Subtitle"/>
    <w:basedOn w:val="a"/>
    <w:next w:val="a"/>
    <w:link w:val="afff7"/>
    <w:qFormat/>
    <w:rsid w:val="00F1267E"/>
    <w:pPr>
      <w:numPr>
        <w:ilvl w:val="1"/>
      </w:numPr>
      <w:spacing w:after="160"/>
    </w:pPr>
    <w:rPr>
      <w:rFonts w:asciiTheme="minorHAnsi" w:eastAsiaTheme="minorEastAsia" w:hAnsiTheme="minorHAnsi" w:cstheme="minorBidi"/>
      <w:noProof w:val="0"/>
      <w:color w:val="5A5A5A" w:themeColor="text1" w:themeTint="A5"/>
      <w:spacing w:val="15"/>
      <w:sz w:val="22"/>
      <w:szCs w:val="22"/>
    </w:rPr>
  </w:style>
  <w:style w:type="character" w:customStyle="1" w:styleId="afff7">
    <w:name w:val="כותרת משנה תו"/>
    <w:basedOn w:val="a0"/>
    <w:link w:val="afff6"/>
    <w:rsid w:val="00F1267E"/>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
    <w:link w:val="afff9"/>
    <w:semiHidden/>
    <w:unhideWhenUsed/>
    <w:rsid w:val="00F1267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noProof w:val="0"/>
    </w:rPr>
  </w:style>
  <w:style w:type="character" w:customStyle="1" w:styleId="afff9">
    <w:name w:val="כותרת עליונה של הודעה תו"/>
    <w:basedOn w:val="a0"/>
    <w:link w:val="afff8"/>
    <w:semiHidden/>
    <w:rsid w:val="00F1267E"/>
    <w:rPr>
      <w:rFonts w:asciiTheme="majorHAnsi" w:eastAsiaTheme="majorEastAsia" w:hAnsiTheme="majorHAnsi" w:cstheme="majorBidi"/>
      <w:noProof w:val="0"/>
      <w:sz w:val="24"/>
      <w:szCs w:val="24"/>
      <w:shd w:val="pct20" w:color="auto" w:fill="auto"/>
    </w:rPr>
  </w:style>
  <w:style w:type="paragraph" w:styleId="afffa">
    <w:name w:val="toa heading"/>
    <w:basedOn w:val="a"/>
    <w:next w:val="a"/>
    <w:semiHidden/>
    <w:unhideWhenUsed/>
    <w:rsid w:val="00F1267E"/>
    <w:pPr>
      <w:spacing w:before="120"/>
    </w:pPr>
    <w:rPr>
      <w:rFonts w:asciiTheme="majorHAnsi" w:eastAsiaTheme="majorEastAsia" w:hAnsiTheme="majorHAnsi" w:cstheme="majorBidi"/>
      <w:b/>
      <w:bCs/>
      <w:noProof w:val="0"/>
    </w:rPr>
  </w:style>
  <w:style w:type="paragraph" w:styleId="afffb">
    <w:name w:val="TOC Heading"/>
    <w:basedOn w:val="1"/>
    <w:next w:val="a"/>
    <w:uiPriority w:val="39"/>
    <w:semiHidden/>
    <w:unhideWhenUsed/>
    <w:qFormat/>
    <w:rsid w:val="00F1267E"/>
    <w:pPr>
      <w:outlineLvl w:val="9"/>
    </w:pPr>
  </w:style>
  <w:style w:type="paragraph" w:styleId="afffc">
    <w:name w:val="caption"/>
    <w:basedOn w:val="a"/>
    <w:next w:val="a"/>
    <w:semiHidden/>
    <w:unhideWhenUsed/>
    <w:qFormat/>
    <w:rsid w:val="00F1267E"/>
    <w:pPr>
      <w:spacing w:after="200"/>
    </w:pPr>
    <w:rPr>
      <w:i/>
      <w:iCs/>
      <w:noProof w:val="0"/>
      <w:color w:val="1F497D" w:themeColor="text2"/>
      <w:sz w:val="18"/>
      <w:szCs w:val="18"/>
    </w:rPr>
  </w:style>
  <w:style w:type="paragraph" w:styleId="afffd">
    <w:name w:val="Body Text Indent"/>
    <w:basedOn w:val="a"/>
    <w:link w:val="afffe"/>
    <w:semiHidden/>
    <w:unhideWhenUsed/>
    <w:rsid w:val="00F1267E"/>
    <w:pPr>
      <w:spacing w:after="120"/>
      <w:ind w:left="283"/>
    </w:pPr>
    <w:rPr>
      <w:noProof w:val="0"/>
    </w:rPr>
  </w:style>
  <w:style w:type="character" w:customStyle="1" w:styleId="afffe">
    <w:name w:val="כניסה בגוף טקסט תו"/>
    <w:basedOn w:val="a0"/>
    <w:link w:val="afffd"/>
    <w:semiHidden/>
    <w:rsid w:val="00F1267E"/>
    <w:rPr>
      <w:rFonts w:cs="David"/>
      <w:noProof w:val="0"/>
      <w:sz w:val="24"/>
      <w:szCs w:val="24"/>
    </w:rPr>
  </w:style>
  <w:style w:type="paragraph" w:styleId="2d">
    <w:name w:val="Body Text Indent 2"/>
    <w:basedOn w:val="a"/>
    <w:link w:val="2e"/>
    <w:semiHidden/>
    <w:unhideWhenUsed/>
    <w:rsid w:val="00F1267E"/>
    <w:pPr>
      <w:spacing w:after="120" w:line="480" w:lineRule="auto"/>
      <w:ind w:left="283"/>
    </w:pPr>
    <w:rPr>
      <w:noProof w:val="0"/>
    </w:rPr>
  </w:style>
  <w:style w:type="character" w:customStyle="1" w:styleId="2e">
    <w:name w:val="כניסה בגוף טקסט 2 תו"/>
    <w:basedOn w:val="a0"/>
    <w:link w:val="2d"/>
    <w:semiHidden/>
    <w:rsid w:val="00F1267E"/>
    <w:rPr>
      <w:rFonts w:cs="David"/>
      <w:noProof w:val="0"/>
      <w:sz w:val="24"/>
      <w:szCs w:val="24"/>
    </w:rPr>
  </w:style>
  <w:style w:type="paragraph" w:styleId="3b">
    <w:name w:val="Body Text Indent 3"/>
    <w:basedOn w:val="a"/>
    <w:link w:val="3c"/>
    <w:semiHidden/>
    <w:unhideWhenUsed/>
    <w:rsid w:val="00F1267E"/>
    <w:pPr>
      <w:spacing w:after="120"/>
      <w:ind w:left="283"/>
    </w:pPr>
    <w:rPr>
      <w:noProof w:val="0"/>
      <w:sz w:val="16"/>
      <w:szCs w:val="16"/>
    </w:rPr>
  </w:style>
  <w:style w:type="character" w:customStyle="1" w:styleId="3c">
    <w:name w:val="כניסה בגוף טקסט 3 תו"/>
    <w:basedOn w:val="a0"/>
    <w:link w:val="3b"/>
    <w:semiHidden/>
    <w:rsid w:val="00F1267E"/>
    <w:rPr>
      <w:rFonts w:cs="David"/>
      <w:noProof w:val="0"/>
      <w:sz w:val="16"/>
      <w:szCs w:val="16"/>
    </w:rPr>
  </w:style>
  <w:style w:type="paragraph" w:styleId="affff">
    <w:name w:val="Normal Indent"/>
    <w:basedOn w:val="a"/>
    <w:semiHidden/>
    <w:unhideWhenUsed/>
    <w:rsid w:val="00F1267E"/>
    <w:pPr>
      <w:ind w:left="720"/>
    </w:pPr>
    <w:rPr>
      <w:noProof w:val="0"/>
    </w:rPr>
  </w:style>
  <w:style w:type="paragraph" w:styleId="affff0">
    <w:name w:val="Body Text First Indent"/>
    <w:basedOn w:val="af0"/>
    <w:link w:val="affff1"/>
    <w:rsid w:val="00F1267E"/>
    <w:pPr>
      <w:autoSpaceDE/>
      <w:autoSpaceDN/>
      <w:spacing w:line="240" w:lineRule="auto"/>
      <w:ind w:firstLine="360"/>
    </w:pPr>
    <w:rPr>
      <w:rFonts w:cs="David"/>
      <w:b w:val="0"/>
      <w:bCs w:val="0"/>
      <w:sz w:val="24"/>
      <w:szCs w:val="24"/>
    </w:rPr>
  </w:style>
  <w:style w:type="character" w:customStyle="1" w:styleId="affff1">
    <w:name w:val="כניסת שורה ראשונה בגוף טקסט תו"/>
    <w:basedOn w:val="af1"/>
    <w:link w:val="affff0"/>
    <w:rsid w:val="00F1267E"/>
    <w:rPr>
      <w:rFonts w:cs="David"/>
      <w:b w:val="0"/>
      <w:bCs w:val="0"/>
      <w:noProof w:val="0"/>
      <w:sz w:val="24"/>
      <w:szCs w:val="24"/>
    </w:rPr>
  </w:style>
  <w:style w:type="paragraph" w:styleId="2f">
    <w:name w:val="Body Text First Indent 2"/>
    <w:basedOn w:val="afffd"/>
    <w:link w:val="2f0"/>
    <w:semiHidden/>
    <w:unhideWhenUsed/>
    <w:rsid w:val="00F1267E"/>
    <w:pPr>
      <w:spacing w:after="0"/>
      <w:ind w:left="360" w:firstLine="360"/>
    </w:pPr>
  </w:style>
  <w:style w:type="character" w:customStyle="1" w:styleId="2f0">
    <w:name w:val="כניסת שורה ראשונה בגוף טקסט 2 תו"/>
    <w:basedOn w:val="afffe"/>
    <w:link w:val="2f"/>
    <w:semiHidden/>
    <w:rsid w:val="00F1267E"/>
    <w:rPr>
      <w:rFonts w:cs="David"/>
      <w:noProof w:val="0"/>
      <w:sz w:val="24"/>
      <w:szCs w:val="24"/>
    </w:rPr>
  </w:style>
  <w:style w:type="paragraph" w:styleId="HTML2">
    <w:name w:val="HTML Address"/>
    <w:basedOn w:val="a"/>
    <w:link w:val="HTML3"/>
    <w:semiHidden/>
    <w:unhideWhenUsed/>
    <w:rsid w:val="00F1267E"/>
    <w:rPr>
      <w:i/>
      <w:iCs/>
      <w:noProof w:val="0"/>
    </w:rPr>
  </w:style>
  <w:style w:type="character" w:customStyle="1" w:styleId="HTML3">
    <w:name w:val="כתובת HTML תו"/>
    <w:basedOn w:val="a0"/>
    <w:link w:val="HTML2"/>
    <w:semiHidden/>
    <w:rsid w:val="00F1267E"/>
    <w:rPr>
      <w:rFonts w:cs="David"/>
      <w:i/>
      <w:iCs/>
      <w:noProof w:val="0"/>
      <w:sz w:val="24"/>
      <w:szCs w:val="24"/>
    </w:rPr>
  </w:style>
  <w:style w:type="paragraph" w:styleId="affff2">
    <w:name w:val="envelope address"/>
    <w:basedOn w:val="a"/>
    <w:semiHidden/>
    <w:unhideWhenUsed/>
    <w:rsid w:val="00F1267E"/>
    <w:pPr>
      <w:framePr w:w="7920" w:h="1980" w:hRule="exact" w:hSpace="180" w:wrap="auto" w:hAnchor="page" w:xAlign="center" w:yAlign="bottom"/>
      <w:ind w:left="2880"/>
    </w:pPr>
    <w:rPr>
      <w:rFonts w:asciiTheme="majorHAnsi" w:eastAsiaTheme="majorEastAsia" w:hAnsiTheme="majorHAnsi" w:cstheme="majorBidi"/>
      <w:noProof w:val="0"/>
    </w:rPr>
  </w:style>
  <w:style w:type="paragraph" w:styleId="affff3">
    <w:name w:val="envelope return"/>
    <w:basedOn w:val="a"/>
    <w:semiHidden/>
    <w:unhideWhenUsed/>
    <w:rsid w:val="00F1267E"/>
    <w:rPr>
      <w:rFonts w:asciiTheme="majorHAnsi" w:eastAsiaTheme="majorEastAsia" w:hAnsiTheme="majorHAnsi" w:cstheme="majorBidi"/>
      <w:noProof w:val="0"/>
      <w:sz w:val="20"/>
      <w:szCs w:val="20"/>
    </w:rPr>
  </w:style>
  <w:style w:type="paragraph" w:styleId="affff4">
    <w:name w:val="No Spacing"/>
    <w:uiPriority w:val="1"/>
    <w:qFormat/>
    <w:rsid w:val="00F1267E"/>
    <w:pPr>
      <w:bidi/>
    </w:pPr>
    <w:rPr>
      <w:rFonts w:cs="David"/>
      <w:sz w:val="24"/>
      <w:szCs w:val="24"/>
    </w:rPr>
  </w:style>
  <w:style w:type="character" w:styleId="HTML4">
    <w:name w:val="HTML Typewriter"/>
    <w:basedOn w:val="a0"/>
    <w:semiHidden/>
    <w:unhideWhenUsed/>
    <w:rsid w:val="00F1267E"/>
    <w:rPr>
      <w:rFonts w:ascii="Consolas" w:hAnsi="Consolas"/>
      <w:noProof w:val="0"/>
      <w:sz w:val="20"/>
      <w:szCs w:val="20"/>
    </w:rPr>
  </w:style>
  <w:style w:type="paragraph" w:styleId="affff5">
    <w:name w:val="Document Map"/>
    <w:basedOn w:val="a"/>
    <w:link w:val="affff6"/>
    <w:semiHidden/>
    <w:unhideWhenUsed/>
    <w:rsid w:val="00F1267E"/>
    <w:rPr>
      <w:rFonts w:ascii="Tahoma" w:hAnsi="Tahoma" w:cs="Tahoma"/>
      <w:noProof w:val="0"/>
      <w:sz w:val="16"/>
      <w:szCs w:val="16"/>
    </w:rPr>
  </w:style>
  <w:style w:type="character" w:customStyle="1" w:styleId="affff6">
    <w:name w:val="מפת מסמך תו"/>
    <w:basedOn w:val="a0"/>
    <w:link w:val="affff5"/>
    <w:semiHidden/>
    <w:rsid w:val="00F1267E"/>
    <w:rPr>
      <w:rFonts w:ascii="Tahoma" w:hAnsi="Tahoma" w:cs="Tahoma"/>
      <w:noProof w:val="0"/>
      <w:sz w:val="16"/>
      <w:szCs w:val="16"/>
    </w:rPr>
  </w:style>
  <w:style w:type="character" w:styleId="HTML5">
    <w:name w:val="HTML Keyboard"/>
    <w:basedOn w:val="a0"/>
    <w:semiHidden/>
    <w:unhideWhenUsed/>
    <w:rsid w:val="00F1267E"/>
    <w:rPr>
      <w:rFonts w:ascii="Consolas" w:hAnsi="Consolas"/>
      <w:noProof w:val="0"/>
      <w:sz w:val="20"/>
      <w:szCs w:val="20"/>
    </w:rPr>
  </w:style>
  <w:style w:type="paragraph" w:styleId="affff7">
    <w:name w:val="annotation subject"/>
    <w:basedOn w:val="a6"/>
    <w:next w:val="a6"/>
    <w:link w:val="affff8"/>
    <w:semiHidden/>
    <w:unhideWhenUsed/>
    <w:rsid w:val="00F1267E"/>
    <w:rPr>
      <w:rFonts w:cs="David"/>
      <w:b/>
      <w:bCs/>
      <w:sz w:val="20"/>
      <w:szCs w:val="20"/>
    </w:rPr>
  </w:style>
  <w:style w:type="character" w:customStyle="1" w:styleId="a7">
    <w:name w:val="טקסט הערה תו"/>
    <w:basedOn w:val="a0"/>
    <w:link w:val="a6"/>
    <w:semiHidden/>
    <w:rsid w:val="00F1267E"/>
    <w:rPr>
      <w:noProof w:val="0"/>
      <w:sz w:val="24"/>
      <w:szCs w:val="24"/>
    </w:rPr>
  </w:style>
  <w:style w:type="character" w:customStyle="1" w:styleId="affff8">
    <w:name w:val="נושא הערה תו"/>
    <w:basedOn w:val="a7"/>
    <w:link w:val="affff7"/>
    <w:semiHidden/>
    <w:rsid w:val="00F1267E"/>
    <w:rPr>
      <w:rFonts w:cs="David"/>
      <w:b/>
      <w:bCs/>
      <w:noProof w:val="0"/>
      <w:sz w:val="24"/>
      <w:szCs w:val="24"/>
    </w:rPr>
  </w:style>
  <w:style w:type="table" w:styleId="affff9">
    <w:name w:val="Table Theme"/>
    <w:basedOn w:val="a1"/>
    <w:semiHidden/>
    <w:unhideWhenUsed/>
    <w:rsid w:val="00F1267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
    <w:link w:val="affffb"/>
    <w:semiHidden/>
    <w:unhideWhenUsed/>
    <w:rsid w:val="00F1267E"/>
    <w:pPr>
      <w:ind w:left="4252"/>
    </w:pPr>
    <w:rPr>
      <w:noProof w:val="0"/>
    </w:rPr>
  </w:style>
  <w:style w:type="character" w:customStyle="1" w:styleId="affffb">
    <w:name w:val="סיום תו"/>
    <w:basedOn w:val="a0"/>
    <w:link w:val="affffa"/>
    <w:semiHidden/>
    <w:rsid w:val="00F1267E"/>
    <w:rPr>
      <w:rFonts w:cs="David"/>
      <w:noProof w:val="0"/>
      <w:sz w:val="24"/>
      <w:szCs w:val="24"/>
    </w:rPr>
  </w:style>
  <w:style w:type="table" w:styleId="1b">
    <w:name w:val="Table Columns 1"/>
    <w:basedOn w:val="a1"/>
    <w:semiHidden/>
    <w:unhideWhenUsed/>
    <w:rsid w:val="00F1267E"/>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F1267E"/>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F1267E"/>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F1267E"/>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F1267E"/>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Quote"/>
    <w:basedOn w:val="a"/>
    <w:next w:val="a"/>
    <w:link w:val="affffd"/>
    <w:uiPriority w:val="29"/>
    <w:qFormat/>
    <w:rsid w:val="00F1267E"/>
    <w:pPr>
      <w:spacing w:before="200" w:after="160"/>
      <w:ind w:left="864" w:right="864"/>
      <w:jc w:val="center"/>
    </w:pPr>
    <w:rPr>
      <w:i/>
      <w:iCs/>
      <w:color w:val="404040" w:themeColor="text1" w:themeTint="BF"/>
    </w:rPr>
  </w:style>
  <w:style w:type="character" w:customStyle="1" w:styleId="affffd">
    <w:name w:val="ציטוט תו"/>
    <w:basedOn w:val="a0"/>
    <w:link w:val="affffc"/>
    <w:uiPriority w:val="29"/>
    <w:rsid w:val="00F1267E"/>
    <w:rPr>
      <w:rFonts w:cs="David"/>
      <w:i/>
      <w:iCs/>
      <w:noProof/>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6539">
      <w:bodyDiv w:val="1"/>
      <w:marLeft w:val="0"/>
      <w:marRight w:val="0"/>
      <w:marTop w:val="0"/>
      <w:marBottom w:val="0"/>
      <w:divBdr>
        <w:top w:val="none" w:sz="0" w:space="0" w:color="auto"/>
        <w:left w:val="none" w:sz="0" w:space="0" w:color="auto"/>
        <w:bottom w:val="none" w:sz="0" w:space="0" w:color="auto"/>
        <w:right w:val="none" w:sz="0" w:space="0" w:color="auto"/>
      </w:divBdr>
    </w:div>
    <w:div w:id="31728757">
      <w:bodyDiv w:val="1"/>
      <w:marLeft w:val="0"/>
      <w:marRight w:val="0"/>
      <w:marTop w:val="0"/>
      <w:marBottom w:val="0"/>
      <w:divBdr>
        <w:top w:val="none" w:sz="0" w:space="0" w:color="auto"/>
        <w:left w:val="none" w:sz="0" w:space="0" w:color="auto"/>
        <w:bottom w:val="none" w:sz="0" w:space="0" w:color="auto"/>
        <w:right w:val="none" w:sz="0" w:space="0" w:color="auto"/>
      </w:divBdr>
    </w:div>
    <w:div w:id="130563639">
      <w:bodyDiv w:val="1"/>
      <w:marLeft w:val="0"/>
      <w:marRight w:val="0"/>
      <w:marTop w:val="0"/>
      <w:marBottom w:val="0"/>
      <w:divBdr>
        <w:top w:val="none" w:sz="0" w:space="0" w:color="auto"/>
        <w:left w:val="none" w:sz="0" w:space="0" w:color="auto"/>
        <w:bottom w:val="none" w:sz="0" w:space="0" w:color="auto"/>
        <w:right w:val="none" w:sz="0" w:space="0" w:color="auto"/>
      </w:divBdr>
    </w:div>
    <w:div w:id="158741177">
      <w:bodyDiv w:val="1"/>
      <w:marLeft w:val="0"/>
      <w:marRight w:val="0"/>
      <w:marTop w:val="0"/>
      <w:marBottom w:val="0"/>
      <w:divBdr>
        <w:top w:val="none" w:sz="0" w:space="0" w:color="auto"/>
        <w:left w:val="none" w:sz="0" w:space="0" w:color="auto"/>
        <w:bottom w:val="none" w:sz="0" w:space="0" w:color="auto"/>
        <w:right w:val="none" w:sz="0" w:space="0" w:color="auto"/>
      </w:divBdr>
    </w:div>
    <w:div w:id="159127839">
      <w:bodyDiv w:val="1"/>
      <w:marLeft w:val="0"/>
      <w:marRight w:val="0"/>
      <w:marTop w:val="0"/>
      <w:marBottom w:val="0"/>
      <w:divBdr>
        <w:top w:val="none" w:sz="0" w:space="0" w:color="auto"/>
        <w:left w:val="none" w:sz="0" w:space="0" w:color="auto"/>
        <w:bottom w:val="none" w:sz="0" w:space="0" w:color="auto"/>
        <w:right w:val="none" w:sz="0" w:space="0" w:color="auto"/>
      </w:divBdr>
    </w:div>
    <w:div w:id="197091497">
      <w:bodyDiv w:val="1"/>
      <w:marLeft w:val="0"/>
      <w:marRight w:val="0"/>
      <w:marTop w:val="0"/>
      <w:marBottom w:val="0"/>
      <w:divBdr>
        <w:top w:val="none" w:sz="0" w:space="0" w:color="auto"/>
        <w:left w:val="none" w:sz="0" w:space="0" w:color="auto"/>
        <w:bottom w:val="none" w:sz="0" w:space="0" w:color="auto"/>
        <w:right w:val="none" w:sz="0" w:space="0" w:color="auto"/>
      </w:divBdr>
    </w:div>
    <w:div w:id="285963177">
      <w:bodyDiv w:val="1"/>
      <w:marLeft w:val="0"/>
      <w:marRight w:val="0"/>
      <w:marTop w:val="0"/>
      <w:marBottom w:val="0"/>
      <w:divBdr>
        <w:top w:val="none" w:sz="0" w:space="0" w:color="auto"/>
        <w:left w:val="none" w:sz="0" w:space="0" w:color="auto"/>
        <w:bottom w:val="none" w:sz="0" w:space="0" w:color="auto"/>
        <w:right w:val="none" w:sz="0" w:space="0" w:color="auto"/>
      </w:divBdr>
    </w:div>
    <w:div w:id="615412382">
      <w:bodyDiv w:val="1"/>
      <w:marLeft w:val="0"/>
      <w:marRight w:val="0"/>
      <w:marTop w:val="0"/>
      <w:marBottom w:val="0"/>
      <w:divBdr>
        <w:top w:val="none" w:sz="0" w:space="0" w:color="auto"/>
        <w:left w:val="none" w:sz="0" w:space="0" w:color="auto"/>
        <w:bottom w:val="none" w:sz="0" w:space="0" w:color="auto"/>
        <w:right w:val="none" w:sz="0" w:space="0" w:color="auto"/>
      </w:divBdr>
    </w:div>
    <w:div w:id="824128057">
      <w:bodyDiv w:val="1"/>
      <w:marLeft w:val="0"/>
      <w:marRight w:val="0"/>
      <w:marTop w:val="0"/>
      <w:marBottom w:val="0"/>
      <w:divBdr>
        <w:top w:val="none" w:sz="0" w:space="0" w:color="auto"/>
        <w:left w:val="none" w:sz="0" w:space="0" w:color="auto"/>
        <w:bottom w:val="none" w:sz="0" w:space="0" w:color="auto"/>
        <w:right w:val="none" w:sz="0" w:space="0" w:color="auto"/>
      </w:divBdr>
    </w:div>
    <w:div w:id="883634307">
      <w:bodyDiv w:val="1"/>
      <w:marLeft w:val="0"/>
      <w:marRight w:val="0"/>
      <w:marTop w:val="0"/>
      <w:marBottom w:val="0"/>
      <w:divBdr>
        <w:top w:val="none" w:sz="0" w:space="0" w:color="auto"/>
        <w:left w:val="none" w:sz="0" w:space="0" w:color="auto"/>
        <w:bottom w:val="none" w:sz="0" w:space="0" w:color="auto"/>
        <w:right w:val="none" w:sz="0" w:space="0" w:color="auto"/>
      </w:divBdr>
    </w:div>
    <w:div w:id="952399443">
      <w:bodyDiv w:val="1"/>
      <w:marLeft w:val="0"/>
      <w:marRight w:val="0"/>
      <w:marTop w:val="0"/>
      <w:marBottom w:val="0"/>
      <w:divBdr>
        <w:top w:val="none" w:sz="0" w:space="0" w:color="auto"/>
        <w:left w:val="none" w:sz="0" w:space="0" w:color="auto"/>
        <w:bottom w:val="none" w:sz="0" w:space="0" w:color="auto"/>
        <w:right w:val="none" w:sz="0" w:space="0" w:color="auto"/>
      </w:divBdr>
    </w:div>
    <w:div w:id="1083917740">
      <w:bodyDiv w:val="1"/>
      <w:marLeft w:val="0"/>
      <w:marRight w:val="0"/>
      <w:marTop w:val="0"/>
      <w:marBottom w:val="0"/>
      <w:divBdr>
        <w:top w:val="none" w:sz="0" w:space="0" w:color="auto"/>
        <w:left w:val="none" w:sz="0" w:space="0" w:color="auto"/>
        <w:bottom w:val="none" w:sz="0" w:space="0" w:color="auto"/>
        <w:right w:val="none" w:sz="0" w:space="0" w:color="auto"/>
      </w:divBdr>
    </w:div>
    <w:div w:id="1088842764">
      <w:bodyDiv w:val="1"/>
      <w:marLeft w:val="0"/>
      <w:marRight w:val="0"/>
      <w:marTop w:val="0"/>
      <w:marBottom w:val="0"/>
      <w:divBdr>
        <w:top w:val="none" w:sz="0" w:space="0" w:color="auto"/>
        <w:left w:val="none" w:sz="0" w:space="0" w:color="auto"/>
        <w:bottom w:val="none" w:sz="0" w:space="0" w:color="auto"/>
        <w:right w:val="none" w:sz="0" w:space="0" w:color="auto"/>
      </w:divBdr>
    </w:div>
    <w:div w:id="1118790855">
      <w:bodyDiv w:val="1"/>
      <w:marLeft w:val="0"/>
      <w:marRight w:val="0"/>
      <w:marTop w:val="0"/>
      <w:marBottom w:val="0"/>
      <w:divBdr>
        <w:top w:val="none" w:sz="0" w:space="0" w:color="auto"/>
        <w:left w:val="none" w:sz="0" w:space="0" w:color="auto"/>
        <w:bottom w:val="none" w:sz="0" w:space="0" w:color="auto"/>
        <w:right w:val="none" w:sz="0" w:space="0" w:color="auto"/>
      </w:divBdr>
    </w:div>
    <w:div w:id="11441966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6435693">
      <w:bodyDiv w:val="1"/>
      <w:marLeft w:val="0"/>
      <w:marRight w:val="0"/>
      <w:marTop w:val="0"/>
      <w:marBottom w:val="0"/>
      <w:divBdr>
        <w:top w:val="none" w:sz="0" w:space="0" w:color="auto"/>
        <w:left w:val="none" w:sz="0" w:space="0" w:color="auto"/>
        <w:bottom w:val="none" w:sz="0" w:space="0" w:color="auto"/>
        <w:right w:val="none" w:sz="0" w:space="0" w:color="auto"/>
      </w:divBdr>
    </w:div>
    <w:div w:id="16832365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2403894">
      <w:bodyDiv w:val="1"/>
      <w:marLeft w:val="0"/>
      <w:marRight w:val="0"/>
      <w:marTop w:val="0"/>
      <w:marBottom w:val="0"/>
      <w:divBdr>
        <w:top w:val="none" w:sz="0" w:space="0" w:color="auto"/>
        <w:left w:val="none" w:sz="0" w:space="0" w:color="auto"/>
        <w:bottom w:val="none" w:sz="0" w:space="0" w:color="auto"/>
        <w:right w:val="none" w:sz="0" w:space="0" w:color="auto"/>
      </w:divBdr>
    </w:div>
    <w:div w:id="2036298782">
      <w:bodyDiv w:val="1"/>
      <w:marLeft w:val="0"/>
      <w:marRight w:val="0"/>
      <w:marTop w:val="0"/>
      <w:marBottom w:val="0"/>
      <w:divBdr>
        <w:top w:val="none" w:sz="0" w:space="0" w:color="auto"/>
        <w:left w:val="none" w:sz="0" w:space="0" w:color="auto"/>
        <w:bottom w:val="none" w:sz="0" w:space="0" w:color="auto"/>
        <w:right w:val="none" w:sz="0" w:space="0" w:color="auto"/>
      </w:divBdr>
    </w:div>
    <w:div w:id="2054038614">
      <w:bodyDiv w:val="1"/>
      <w:marLeft w:val="0"/>
      <w:marRight w:val="0"/>
      <w:marTop w:val="0"/>
      <w:marBottom w:val="0"/>
      <w:divBdr>
        <w:top w:val="none" w:sz="0" w:space="0" w:color="auto"/>
        <w:left w:val="none" w:sz="0" w:space="0" w:color="auto"/>
        <w:bottom w:val="none" w:sz="0" w:space="0" w:color="auto"/>
        <w:right w:val="none" w:sz="0" w:space="0" w:color="auto"/>
      </w:divBdr>
    </w:div>
    <w:div w:id="206617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360375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91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vo.co.il/law/71888" TargetMode="External"/><Relationship Id="rId4" Type="http://schemas.openxmlformats.org/officeDocument/2006/relationships/settings" Target="settings.xml"/><Relationship Id="rId9" Type="http://schemas.openxmlformats.org/officeDocument/2006/relationships/hyperlink" Target="http://www.nevo.co.il/law/71888/1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4721</Words>
  <Characters>23605</Characters>
  <Application>Microsoft Office Word</Application>
  <DocSecurity>0</DocSecurity>
  <Lines>196</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2024-11-28T11:51:00Z</cp:lastPrinted>
  <dcterms:created xsi:type="dcterms:W3CDTF">2024-12-12T15:37:00Z</dcterms:created>
  <dcterms:modified xsi:type="dcterms:W3CDTF">2024-12-12T15:37:00Z</dcterms:modified>
</cp:coreProperties>
</file>